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1171" w:type="dxa"/>
        <w:tblLayout w:type="fixed"/>
        <w:tblLook w:val="04A0" w:firstRow="1" w:lastRow="0" w:firstColumn="1" w:lastColumn="0" w:noHBand="0" w:noVBand="1"/>
      </w:tblPr>
      <w:tblGrid>
        <w:gridCol w:w="1539"/>
        <w:gridCol w:w="2425"/>
        <w:gridCol w:w="2835"/>
        <w:gridCol w:w="3119"/>
        <w:gridCol w:w="3402"/>
        <w:gridCol w:w="2268"/>
        <w:gridCol w:w="1832"/>
        <w:gridCol w:w="1721"/>
        <w:gridCol w:w="2030"/>
      </w:tblGrid>
      <w:tr w:rsidR="00881B0A" w:rsidTr="00D0537A">
        <w:trPr>
          <w:trHeight w:val="435"/>
        </w:trPr>
        <w:tc>
          <w:tcPr>
            <w:tcW w:w="1539" w:type="dxa"/>
            <w:shd w:val="clear" w:color="auto" w:fill="FFFFFF" w:themeFill="background1"/>
          </w:tcPr>
          <w:p w:rsidR="00881B0A" w:rsidRPr="00FF0865" w:rsidRDefault="007F0C0F">
            <w:pPr>
              <w:rPr>
                <w:b/>
              </w:rPr>
            </w:pPr>
            <w:r w:rsidRPr="007F0C0F">
              <w:rPr>
                <w:b/>
                <w:noProof/>
                <w:sz w:val="28"/>
                <w:szCs w:val="28"/>
                <w:lang w:eastAsia="en-GB"/>
              </w:rPr>
              <mc:AlternateContent>
                <mc:Choice Requires="wps">
                  <w:drawing>
                    <wp:anchor distT="0" distB="0" distL="114300" distR="114300" simplePos="0" relativeHeight="251659264" behindDoc="0" locked="0" layoutInCell="1" allowOverlap="1">
                      <wp:simplePos x="0" y="0"/>
                      <wp:positionH relativeFrom="margin">
                        <wp:posOffset>-71754</wp:posOffset>
                      </wp:positionH>
                      <wp:positionV relativeFrom="paragraph">
                        <wp:posOffset>-485321</wp:posOffset>
                      </wp:positionV>
                      <wp:extent cx="4789714" cy="462987"/>
                      <wp:effectExtent l="0" t="0" r="0" b="0"/>
                      <wp:wrapNone/>
                      <wp:docPr id="1" name="Text Box 1"/>
                      <wp:cNvGraphicFramePr/>
                      <a:graphic xmlns:a="http://schemas.openxmlformats.org/drawingml/2006/main">
                        <a:graphicData uri="http://schemas.microsoft.com/office/word/2010/wordprocessingShape">
                          <wps:wsp>
                            <wps:cNvSpPr txBox="1"/>
                            <wps:spPr>
                              <a:xfrm>
                                <a:off x="0" y="0"/>
                                <a:ext cx="4789714" cy="4629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1B0A" w:rsidRPr="007F0C0F" w:rsidRDefault="00881B0A">
                                  <w:pPr>
                                    <w:rPr>
                                      <w:b/>
                                      <w:sz w:val="32"/>
                                      <w:u w:val="single"/>
                                    </w:rPr>
                                  </w:pPr>
                                  <w:r w:rsidRPr="007F0C0F">
                                    <w:rPr>
                                      <w:b/>
                                      <w:sz w:val="32"/>
                                      <w:u w:val="single"/>
                                    </w:rPr>
                                    <w:t>SCI</w:t>
                                  </w:r>
                                  <w:r w:rsidR="007F0C0F">
                                    <w:rPr>
                                      <w:b/>
                                      <w:sz w:val="32"/>
                                      <w:u w:val="single"/>
                                    </w:rPr>
                                    <w:t>EN</w:t>
                                  </w:r>
                                  <w:r w:rsidRPr="007F0C0F">
                                    <w:rPr>
                                      <w:b/>
                                      <w:sz w:val="32"/>
                                      <w:u w:val="single"/>
                                    </w:rPr>
                                    <w:t>TIFIC KNOWLEDGE DEVELOPMENT EYFS – YR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5.65pt;margin-top:-38.2pt;width:377.15pt;height:36.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" fillcolor="white [3201]" stroked="f" strokeweight=".5pt">
                      <v:textbox>
                        <w:txbxContent>
                          <w:p w:rsidR="00881B0A" w:rsidRPr="007F0C0F" w:rsidRDefault="00881B0A">
                            <w:pPr>
                              <w:rPr>
                                <w:b/>
                                <w:sz w:val="32"/>
                                <w:u w:val="single"/>
                              </w:rPr>
                            </w:pPr>
                            <w:r w:rsidRPr="007F0C0F">
                              <w:rPr>
                                <w:b/>
                                <w:sz w:val="32"/>
                                <w:u w:val="single"/>
                              </w:rPr>
                              <w:t>SCI</w:t>
                            </w:r>
                            <w:r w:rsidR="007F0C0F">
                              <w:rPr>
                                <w:b/>
                                <w:sz w:val="32"/>
                                <w:u w:val="single"/>
                              </w:rPr>
                              <w:t>EN</w:t>
                            </w:r>
                            <w:r w:rsidRPr="007F0C0F">
                              <w:rPr>
                                <w:b/>
                                <w:sz w:val="32"/>
                                <w:u w:val="single"/>
                              </w:rPr>
                              <w:t>TIFIC KNOWLEDGE DEVELOPMENT EYFS – YR 6</w:t>
                            </w:r>
                          </w:p>
                        </w:txbxContent>
                      </v:textbox>
                      <w10:wrap anchorx="margin"/>
                    </v:shape>
                  </w:pict>
                </mc:Fallback>
              </mc:AlternateContent>
            </w:r>
          </w:p>
        </w:tc>
        <w:tc>
          <w:tcPr>
            <w:tcW w:w="8379" w:type="dxa"/>
            <w:gridSpan w:val="3"/>
            <w:shd w:val="clear" w:color="auto" w:fill="A8D08D" w:themeFill="accent6" w:themeFillTint="99"/>
          </w:tcPr>
          <w:p w:rsidR="00881B0A" w:rsidRPr="007F0C0F" w:rsidRDefault="00881B0A">
            <w:pPr>
              <w:rPr>
                <w:b/>
                <w:sz w:val="28"/>
                <w:szCs w:val="28"/>
              </w:rPr>
            </w:pPr>
            <w:r w:rsidRPr="007F0C0F">
              <w:rPr>
                <w:b/>
                <w:sz w:val="28"/>
                <w:szCs w:val="28"/>
              </w:rPr>
              <w:t>BIOLOGY</w:t>
            </w:r>
          </w:p>
        </w:tc>
        <w:tc>
          <w:tcPr>
            <w:tcW w:w="3402" w:type="dxa"/>
            <w:shd w:val="clear" w:color="auto" w:fill="FFD966" w:themeFill="accent4" w:themeFillTint="99"/>
          </w:tcPr>
          <w:p w:rsidR="00881B0A" w:rsidRPr="007F0C0F" w:rsidRDefault="00881B0A">
            <w:pPr>
              <w:rPr>
                <w:b/>
                <w:sz w:val="28"/>
                <w:szCs w:val="28"/>
              </w:rPr>
            </w:pPr>
            <w:r w:rsidRPr="007F0C0F">
              <w:rPr>
                <w:b/>
                <w:sz w:val="28"/>
                <w:szCs w:val="28"/>
              </w:rPr>
              <w:t>CHEMISTRY</w:t>
            </w:r>
          </w:p>
        </w:tc>
        <w:tc>
          <w:tcPr>
            <w:tcW w:w="7851" w:type="dxa"/>
            <w:gridSpan w:val="4"/>
            <w:shd w:val="clear" w:color="auto" w:fill="F4B083" w:themeFill="accent2" w:themeFillTint="99"/>
          </w:tcPr>
          <w:p w:rsidR="00881B0A" w:rsidRPr="007F0C0F" w:rsidRDefault="00881B0A">
            <w:pPr>
              <w:rPr>
                <w:b/>
                <w:sz w:val="28"/>
                <w:szCs w:val="28"/>
              </w:rPr>
            </w:pPr>
            <w:r w:rsidRPr="007F0C0F">
              <w:rPr>
                <w:b/>
                <w:sz w:val="28"/>
                <w:szCs w:val="28"/>
              </w:rPr>
              <w:t>PHYSICS</w:t>
            </w:r>
          </w:p>
        </w:tc>
      </w:tr>
      <w:tr w:rsidR="00FF0865" w:rsidTr="007F0C0F">
        <w:trPr>
          <w:trHeight w:val="1306"/>
        </w:trPr>
        <w:tc>
          <w:tcPr>
            <w:tcW w:w="1539" w:type="dxa"/>
          </w:tcPr>
          <w:p w:rsidR="007F0C0F" w:rsidRPr="007F0C0F" w:rsidRDefault="00881B0A">
            <w:pPr>
              <w:rPr>
                <w:b/>
                <w:sz w:val="44"/>
                <w:szCs w:val="28"/>
              </w:rPr>
            </w:pPr>
            <w:r w:rsidRPr="007F0C0F">
              <w:rPr>
                <w:b/>
                <w:sz w:val="44"/>
                <w:szCs w:val="28"/>
              </w:rPr>
              <w:t xml:space="preserve">Year </w:t>
            </w:r>
          </w:p>
          <w:p w:rsidR="00881B0A" w:rsidRPr="007F0C0F" w:rsidRDefault="00881B0A">
            <w:pPr>
              <w:rPr>
                <w:b/>
                <w:sz w:val="28"/>
                <w:szCs w:val="28"/>
              </w:rPr>
            </w:pPr>
            <w:r w:rsidRPr="007F0C0F">
              <w:rPr>
                <w:b/>
                <w:sz w:val="44"/>
                <w:szCs w:val="28"/>
              </w:rPr>
              <w:t>Group</w:t>
            </w:r>
          </w:p>
        </w:tc>
        <w:tc>
          <w:tcPr>
            <w:tcW w:w="2425" w:type="dxa"/>
            <w:shd w:val="clear" w:color="auto" w:fill="E2EFD9" w:themeFill="accent6" w:themeFillTint="33"/>
          </w:tcPr>
          <w:p w:rsidR="00881B0A" w:rsidRPr="007F0C0F" w:rsidRDefault="00881B0A">
            <w:pPr>
              <w:rPr>
                <w:b/>
                <w:sz w:val="28"/>
                <w:szCs w:val="28"/>
              </w:rPr>
            </w:pPr>
            <w:r w:rsidRPr="007F0C0F">
              <w:rPr>
                <w:b/>
                <w:sz w:val="28"/>
                <w:szCs w:val="28"/>
              </w:rPr>
              <w:t xml:space="preserve">Animals </w:t>
            </w:r>
            <w:proofErr w:type="spellStart"/>
            <w:r w:rsidRPr="007F0C0F">
              <w:rPr>
                <w:b/>
                <w:sz w:val="28"/>
                <w:szCs w:val="28"/>
              </w:rPr>
              <w:t>Incl</w:t>
            </w:r>
            <w:proofErr w:type="spellEnd"/>
            <w:r w:rsidRPr="007F0C0F">
              <w:rPr>
                <w:b/>
                <w:sz w:val="28"/>
                <w:szCs w:val="28"/>
              </w:rPr>
              <w:t xml:space="preserve"> Humans </w:t>
            </w:r>
          </w:p>
          <w:p w:rsidR="00B5073A" w:rsidRPr="007F0C0F" w:rsidRDefault="00B5073A">
            <w:pPr>
              <w:rPr>
                <w:b/>
                <w:sz w:val="28"/>
                <w:szCs w:val="28"/>
              </w:rPr>
            </w:pPr>
          </w:p>
          <w:p w:rsidR="00B5073A" w:rsidRPr="007F0C0F" w:rsidRDefault="00B5073A">
            <w:pPr>
              <w:rPr>
                <w:b/>
                <w:sz w:val="28"/>
                <w:szCs w:val="28"/>
              </w:rPr>
            </w:pPr>
            <w:r w:rsidRPr="007F0C0F">
              <w:rPr>
                <w:b/>
                <w:sz w:val="28"/>
                <w:szCs w:val="28"/>
              </w:rPr>
              <w:t>Evolution &amp; Inheritance</w:t>
            </w:r>
          </w:p>
        </w:tc>
        <w:tc>
          <w:tcPr>
            <w:tcW w:w="2835" w:type="dxa"/>
            <w:shd w:val="clear" w:color="auto" w:fill="C5E0B3" w:themeFill="accent6" w:themeFillTint="66"/>
          </w:tcPr>
          <w:p w:rsidR="00881B0A" w:rsidRPr="007F0C0F" w:rsidRDefault="00881B0A">
            <w:pPr>
              <w:rPr>
                <w:b/>
                <w:sz w:val="28"/>
                <w:szCs w:val="28"/>
              </w:rPr>
            </w:pPr>
            <w:r w:rsidRPr="007F0C0F">
              <w:rPr>
                <w:b/>
                <w:sz w:val="28"/>
                <w:szCs w:val="28"/>
              </w:rPr>
              <w:t>Animals</w:t>
            </w:r>
            <w:r w:rsidR="009007E0" w:rsidRPr="007F0C0F">
              <w:rPr>
                <w:b/>
                <w:sz w:val="28"/>
                <w:szCs w:val="28"/>
              </w:rPr>
              <w:t>/ Living Things/ Habitats (</w:t>
            </w:r>
            <w:proofErr w:type="spellStart"/>
            <w:r w:rsidR="009007E0" w:rsidRPr="007F0C0F">
              <w:rPr>
                <w:b/>
                <w:sz w:val="28"/>
                <w:szCs w:val="28"/>
              </w:rPr>
              <w:t>incl</w:t>
            </w:r>
            <w:proofErr w:type="spellEnd"/>
            <w:r w:rsidR="009007E0" w:rsidRPr="007F0C0F">
              <w:rPr>
                <w:b/>
                <w:sz w:val="28"/>
                <w:szCs w:val="28"/>
              </w:rPr>
              <w:t xml:space="preserve"> Seasons) </w:t>
            </w:r>
          </w:p>
        </w:tc>
        <w:tc>
          <w:tcPr>
            <w:tcW w:w="3119" w:type="dxa"/>
            <w:shd w:val="clear" w:color="auto" w:fill="A8D08D" w:themeFill="accent6" w:themeFillTint="99"/>
          </w:tcPr>
          <w:p w:rsidR="00881B0A" w:rsidRPr="007F0C0F" w:rsidRDefault="00881B0A">
            <w:pPr>
              <w:rPr>
                <w:b/>
                <w:sz w:val="28"/>
                <w:szCs w:val="28"/>
              </w:rPr>
            </w:pPr>
            <w:r w:rsidRPr="007F0C0F">
              <w:rPr>
                <w:b/>
                <w:sz w:val="28"/>
                <w:szCs w:val="28"/>
              </w:rPr>
              <w:t>Plants</w:t>
            </w:r>
          </w:p>
        </w:tc>
        <w:tc>
          <w:tcPr>
            <w:tcW w:w="3402" w:type="dxa"/>
            <w:shd w:val="clear" w:color="auto" w:fill="FFD966" w:themeFill="accent4" w:themeFillTint="99"/>
          </w:tcPr>
          <w:p w:rsidR="00881B0A" w:rsidRPr="007F0C0F" w:rsidRDefault="00881B0A">
            <w:pPr>
              <w:rPr>
                <w:b/>
                <w:sz w:val="28"/>
                <w:szCs w:val="28"/>
              </w:rPr>
            </w:pPr>
            <w:r w:rsidRPr="007F0C0F">
              <w:rPr>
                <w:b/>
                <w:sz w:val="28"/>
                <w:szCs w:val="28"/>
              </w:rPr>
              <w:t>Materials (</w:t>
            </w:r>
            <w:proofErr w:type="spellStart"/>
            <w:r w:rsidRPr="007F0C0F">
              <w:rPr>
                <w:b/>
                <w:sz w:val="28"/>
                <w:szCs w:val="28"/>
              </w:rPr>
              <w:t>incl</w:t>
            </w:r>
            <w:proofErr w:type="spellEnd"/>
            <w:r w:rsidRPr="007F0C0F">
              <w:rPr>
                <w:b/>
                <w:sz w:val="28"/>
                <w:szCs w:val="28"/>
              </w:rPr>
              <w:t xml:space="preserve"> Rocks and Fossils) </w:t>
            </w:r>
          </w:p>
        </w:tc>
        <w:tc>
          <w:tcPr>
            <w:tcW w:w="2268" w:type="dxa"/>
            <w:shd w:val="clear" w:color="auto" w:fill="FBE4D5" w:themeFill="accent2" w:themeFillTint="33"/>
          </w:tcPr>
          <w:p w:rsidR="00881B0A" w:rsidRPr="007F0C0F" w:rsidRDefault="00881B0A">
            <w:pPr>
              <w:rPr>
                <w:b/>
                <w:sz w:val="28"/>
                <w:szCs w:val="28"/>
              </w:rPr>
            </w:pPr>
            <w:r w:rsidRPr="007F0C0F">
              <w:rPr>
                <w:b/>
                <w:sz w:val="28"/>
                <w:szCs w:val="28"/>
              </w:rPr>
              <w:t xml:space="preserve">Light </w:t>
            </w:r>
          </w:p>
          <w:p w:rsidR="00881B0A" w:rsidRPr="007F0C0F" w:rsidRDefault="00881B0A">
            <w:pPr>
              <w:rPr>
                <w:b/>
                <w:sz w:val="28"/>
                <w:szCs w:val="28"/>
              </w:rPr>
            </w:pPr>
            <w:r w:rsidRPr="007F0C0F">
              <w:rPr>
                <w:b/>
                <w:sz w:val="28"/>
                <w:szCs w:val="28"/>
              </w:rPr>
              <w:t xml:space="preserve">Space </w:t>
            </w:r>
          </w:p>
        </w:tc>
        <w:tc>
          <w:tcPr>
            <w:tcW w:w="1832" w:type="dxa"/>
            <w:shd w:val="clear" w:color="auto" w:fill="F7CAAC" w:themeFill="accent2" w:themeFillTint="66"/>
          </w:tcPr>
          <w:p w:rsidR="00881B0A" w:rsidRPr="007F0C0F" w:rsidRDefault="00881B0A">
            <w:pPr>
              <w:rPr>
                <w:b/>
                <w:sz w:val="28"/>
                <w:szCs w:val="28"/>
              </w:rPr>
            </w:pPr>
            <w:r w:rsidRPr="007F0C0F">
              <w:rPr>
                <w:b/>
                <w:sz w:val="28"/>
                <w:szCs w:val="28"/>
              </w:rPr>
              <w:t xml:space="preserve">Forces &amp; Magnets </w:t>
            </w:r>
          </w:p>
        </w:tc>
        <w:tc>
          <w:tcPr>
            <w:tcW w:w="1721" w:type="dxa"/>
            <w:shd w:val="clear" w:color="auto" w:fill="F4B083" w:themeFill="accent2" w:themeFillTint="99"/>
          </w:tcPr>
          <w:p w:rsidR="00881B0A" w:rsidRPr="007F0C0F" w:rsidRDefault="00881B0A">
            <w:pPr>
              <w:rPr>
                <w:b/>
                <w:sz w:val="28"/>
                <w:szCs w:val="28"/>
              </w:rPr>
            </w:pPr>
            <w:r w:rsidRPr="007F0C0F">
              <w:rPr>
                <w:b/>
                <w:sz w:val="28"/>
                <w:szCs w:val="28"/>
              </w:rPr>
              <w:t>Electricity</w:t>
            </w:r>
          </w:p>
        </w:tc>
        <w:tc>
          <w:tcPr>
            <w:tcW w:w="2030" w:type="dxa"/>
            <w:shd w:val="clear" w:color="auto" w:fill="C45911" w:themeFill="accent2" w:themeFillShade="BF"/>
          </w:tcPr>
          <w:p w:rsidR="00881B0A" w:rsidRPr="007F0C0F" w:rsidRDefault="00881B0A">
            <w:pPr>
              <w:rPr>
                <w:b/>
                <w:sz w:val="28"/>
                <w:szCs w:val="28"/>
              </w:rPr>
            </w:pPr>
            <w:r w:rsidRPr="007F0C0F">
              <w:rPr>
                <w:b/>
                <w:sz w:val="28"/>
                <w:szCs w:val="28"/>
              </w:rPr>
              <w:t xml:space="preserve">Sound </w:t>
            </w:r>
          </w:p>
        </w:tc>
      </w:tr>
      <w:tr w:rsidR="00FF0865" w:rsidTr="007F0C0F">
        <w:trPr>
          <w:trHeight w:val="395"/>
        </w:trPr>
        <w:tc>
          <w:tcPr>
            <w:tcW w:w="1539" w:type="dxa"/>
          </w:tcPr>
          <w:p w:rsidR="00B4294F" w:rsidRPr="007F0C0F" w:rsidRDefault="00B4294F">
            <w:pPr>
              <w:rPr>
                <w:b/>
                <w:sz w:val="28"/>
                <w:szCs w:val="28"/>
              </w:rPr>
            </w:pPr>
            <w:r w:rsidRPr="007F0C0F">
              <w:rPr>
                <w:b/>
                <w:sz w:val="56"/>
                <w:szCs w:val="28"/>
              </w:rPr>
              <w:t>EYFS</w:t>
            </w:r>
          </w:p>
        </w:tc>
        <w:tc>
          <w:tcPr>
            <w:tcW w:w="2425" w:type="dxa"/>
            <w:shd w:val="clear" w:color="auto" w:fill="E2EFD9" w:themeFill="accent6" w:themeFillTint="33"/>
          </w:tcPr>
          <w:p w:rsidR="00B4294F" w:rsidRDefault="00FF0865">
            <w:r>
              <w:t>Explore the natural world around them, making observations and drawing</w:t>
            </w:r>
            <w:r w:rsidR="007F0C0F">
              <w:t xml:space="preserve"> pictures of animals and plants</w:t>
            </w:r>
          </w:p>
          <w:p w:rsidR="008B5B5F" w:rsidRDefault="008B5B5F" w:rsidP="008B5B5F">
            <w:pPr>
              <w:pStyle w:val="ListParagraph"/>
              <w:numPr>
                <w:ilvl w:val="0"/>
                <w:numId w:val="29"/>
              </w:numPr>
              <w:rPr>
                <w:rFonts w:ascii="Arial" w:hAnsi="Arial" w:cs="Arial"/>
                <w:sz w:val="16"/>
                <w:szCs w:val="16"/>
              </w:rPr>
            </w:pPr>
            <w:r w:rsidRPr="008B5B5F">
              <w:rPr>
                <w:rFonts w:ascii="Arial" w:hAnsi="Arial" w:cs="Arial"/>
                <w:sz w:val="16"/>
                <w:szCs w:val="16"/>
              </w:rPr>
              <w:t xml:space="preserve">Understand the life cycle of a human </w:t>
            </w:r>
          </w:p>
          <w:p w:rsidR="003F4841" w:rsidRDefault="003F4841" w:rsidP="008B5B5F">
            <w:pPr>
              <w:pStyle w:val="ListParagraph"/>
              <w:numPr>
                <w:ilvl w:val="0"/>
                <w:numId w:val="29"/>
              </w:numPr>
              <w:rPr>
                <w:rFonts w:ascii="Arial" w:hAnsi="Arial" w:cs="Arial"/>
                <w:sz w:val="16"/>
                <w:szCs w:val="16"/>
              </w:rPr>
            </w:pPr>
            <w:r>
              <w:rPr>
                <w:rFonts w:ascii="Arial" w:hAnsi="Arial" w:cs="Arial"/>
                <w:sz w:val="16"/>
                <w:szCs w:val="16"/>
              </w:rPr>
              <w:t>Understand the lifecycle of a Frog and Butterfly</w:t>
            </w:r>
          </w:p>
          <w:p w:rsidR="00494DE3" w:rsidRPr="008B5B5F" w:rsidRDefault="00494DE3" w:rsidP="008B5B5F">
            <w:pPr>
              <w:pStyle w:val="ListParagraph"/>
              <w:numPr>
                <w:ilvl w:val="0"/>
                <w:numId w:val="29"/>
              </w:numPr>
              <w:rPr>
                <w:rFonts w:ascii="Arial" w:hAnsi="Arial" w:cs="Arial"/>
                <w:sz w:val="16"/>
                <w:szCs w:val="16"/>
              </w:rPr>
            </w:pPr>
            <w:r>
              <w:rPr>
                <w:rFonts w:ascii="Arial" w:hAnsi="Arial" w:cs="Arial"/>
                <w:sz w:val="16"/>
                <w:szCs w:val="16"/>
              </w:rPr>
              <w:t>C</w:t>
            </w:r>
            <w:r w:rsidR="00CD7AEE">
              <w:rPr>
                <w:rFonts w:ascii="Arial" w:hAnsi="Arial" w:cs="Arial"/>
                <w:sz w:val="16"/>
                <w:szCs w:val="16"/>
              </w:rPr>
              <w:t xml:space="preserve">ompare </w:t>
            </w:r>
            <w:r w:rsidR="003F4841">
              <w:rPr>
                <w:rFonts w:ascii="Arial" w:hAnsi="Arial" w:cs="Arial"/>
                <w:sz w:val="16"/>
                <w:szCs w:val="16"/>
              </w:rPr>
              <w:t xml:space="preserve">physical </w:t>
            </w:r>
            <w:r w:rsidR="00CD7AEE">
              <w:rPr>
                <w:rFonts w:ascii="Arial" w:hAnsi="Arial" w:cs="Arial"/>
                <w:sz w:val="16"/>
                <w:szCs w:val="16"/>
              </w:rPr>
              <w:t>similarities/differences between yourself and others</w:t>
            </w:r>
            <w:r w:rsidR="003F4841">
              <w:rPr>
                <w:rFonts w:ascii="Arial" w:hAnsi="Arial" w:cs="Arial"/>
                <w:sz w:val="16"/>
                <w:szCs w:val="16"/>
              </w:rPr>
              <w:t xml:space="preserve">. </w:t>
            </w:r>
          </w:p>
          <w:p w:rsidR="008B5B5F" w:rsidRDefault="008B5B5F" w:rsidP="008B5B5F">
            <w:pPr>
              <w:pStyle w:val="ListParagraph"/>
              <w:numPr>
                <w:ilvl w:val="0"/>
                <w:numId w:val="29"/>
              </w:numPr>
              <w:rPr>
                <w:rFonts w:ascii="Arial" w:hAnsi="Arial" w:cs="Arial"/>
                <w:sz w:val="16"/>
                <w:szCs w:val="16"/>
              </w:rPr>
            </w:pPr>
            <w:r w:rsidRPr="008B5B5F">
              <w:rPr>
                <w:rFonts w:ascii="Arial" w:hAnsi="Arial" w:cs="Arial"/>
                <w:sz w:val="16"/>
                <w:szCs w:val="16"/>
              </w:rPr>
              <w:t>Identify which dinosaurs are meat or plant eaters</w:t>
            </w:r>
          </w:p>
          <w:p w:rsidR="00955A92" w:rsidRPr="008B5B5F" w:rsidRDefault="00955A92" w:rsidP="008B5B5F">
            <w:pPr>
              <w:pStyle w:val="ListParagraph"/>
              <w:numPr>
                <w:ilvl w:val="0"/>
                <w:numId w:val="29"/>
              </w:numPr>
              <w:rPr>
                <w:rFonts w:ascii="Arial" w:hAnsi="Arial" w:cs="Arial"/>
                <w:sz w:val="16"/>
                <w:szCs w:val="16"/>
              </w:rPr>
            </w:pPr>
            <w:r w:rsidRPr="00955A92">
              <w:rPr>
                <w:rFonts w:ascii="Arial" w:hAnsi="Arial" w:cs="Arial"/>
                <w:sz w:val="16"/>
                <w:szCs w:val="16"/>
              </w:rPr>
              <w:t>I know how to ask questions about the world the world through using my senses - feeling, hearing, seeing</w:t>
            </w:r>
          </w:p>
          <w:p w:rsidR="008B5B5F" w:rsidRDefault="008B5B5F"/>
        </w:tc>
        <w:tc>
          <w:tcPr>
            <w:tcW w:w="2835" w:type="dxa"/>
            <w:shd w:val="clear" w:color="auto" w:fill="C5E0B3" w:themeFill="accent6" w:themeFillTint="66"/>
          </w:tcPr>
          <w:p w:rsidR="00B4294F" w:rsidRDefault="00FF0865">
            <w:r>
              <w:t>Explore the natural world around them, making observations and drawing</w:t>
            </w:r>
            <w:r w:rsidR="007F0C0F">
              <w:t xml:space="preserve"> pictures of animals and plants</w:t>
            </w:r>
          </w:p>
          <w:p w:rsidR="008B5B5F" w:rsidRPr="008B5B5F" w:rsidRDefault="008B5B5F" w:rsidP="008B5B5F">
            <w:pPr>
              <w:pStyle w:val="ListParagraph"/>
              <w:numPr>
                <w:ilvl w:val="0"/>
                <w:numId w:val="29"/>
              </w:numPr>
              <w:rPr>
                <w:rFonts w:ascii="Arial" w:hAnsi="Arial" w:cs="Arial"/>
                <w:sz w:val="16"/>
                <w:szCs w:val="16"/>
              </w:rPr>
            </w:pPr>
            <w:r w:rsidRPr="008B5B5F">
              <w:rPr>
                <w:rFonts w:ascii="Arial" w:hAnsi="Arial" w:cs="Arial"/>
                <w:sz w:val="16"/>
                <w:szCs w:val="16"/>
              </w:rPr>
              <w:t>Begin to understand the need to respect and care for the natural environment and all living things.</w:t>
            </w:r>
          </w:p>
          <w:p w:rsidR="00955A92" w:rsidRPr="00344386" w:rsidRDefault="008B5B5F" w:rsidP="00955A92">
            <w:pPr>
              <w:pStyle w:val="ListParagraph"/>
              <w:numPr>
                <w:ilvl w:val="0"/>
                <w:numId w:val="29"/>
              </w:numPr>
              <w:rPr>
                <w:sz w:val="16"/>
                <w:szCs w:val="16"/>
              </w:rPr>
            </w:pPr>
            <w:r w:rsidRPr="008B5B5F">
              <w:rPr>
                <w:rFonts w:ascii="Arial" w:hAnsi="Arial" w:cs="Arial"/>
                <w:sz w:val="16"/>
                <w:szCs w:val="16"/>
              </w:rPr>
              <w:t>Talk about the features of their own immediate environment and how environments might vary from one another.</w:t>
            </w:r>
          </w:p>
          <w:p w:rsidR="00344386" w:rsidRDefault="00344386" w:rsidP="00955A92">
            <w:pPr>
              <w:pStyle w:val="ListParagraph"/>
              <w:numPr>
                <w:ilvl w:val="0"/>
                <w:numId w:val="29"/>
              </w:numPr>
              <w:rPr>
                <w:rFonts w:ascii="Arial" w:hAnsi="Arial" w:cs="Arial"/>
                <w:sz w:val="16"/>
                <w:szCs w:val="16"/>
              </w:rPr>
            </w:pPr>
            <w:r w:rsidRPr="00344386">
              <w:rPr>
                <w:rFonts w:ascii="Arial" w:hAnsi="Arial" w:cs="Arial"/>
                <w:sz w:val="16"/>
                <w:szCs w:val="16"/>
              </w:rPr>
              <w:t xml:space="preserve">Begin to understand what hibernation is and name an animal that hibernates. </w:t>
            </w:r>
          </w:p>
          <w:p w:rsidR="003D5946" w:rsidRPr="00344386" w:rsidRDefault="003D5946" w:rsidP="00955A92">
            <w:pPr>
              <w:pStyle w:val="ListParagraph"/>
              <w:numPr>
                <w:ilvl w:val="0"/>
                <w:numId w:val="29"/>
              </w:numPr>
              <w:rPr>
                <w:rFonts w:ascii="Arial" w:hAnsi="Arial" w:cs="Arial"/>
                <w:sz w:val="16"/>
                <w:szCs w:val="16"/>
              </w:rPr>
            </w:pPr>
            <w:r>
              <w:rPr>
                <w:rFonts w:ascii="Arial" w:hAnsi="Arial" w:cs="Arial"/>
                <w:sz w:val="16"/>
                <w:szCs w:val="16"/>
              </w:rPr>
              <w:t>Begin to understand how animals hibernate according to the season</w:t>
            </w:r>
            <w:r w:rsidR="00F2260A">
              <w:rPr>
                <w:rFonts w:ascii="Arial" w:hAnsi="Arial" w:cs="Arial"/>
                <w:sz w:val="16"/>
                <w:szCs w:val="16"/>
              </w:rPr>
              <w:t xml:space="preserve">/weather. </w:t>
            </w:r>
            <w:r>
              <w:rPr>
                <w:rFonts w:ascii="Arial" w:hAnsi="Arial" w:cs="Arial"/>
                <w:sz w:val="16"/>
                <w:szCs w:val="16"/>
              </w:rPr>
              <w:t xml:space="preserve"> </w:t>
            </w:r>
          </w:p>
        </w:tc>
        <w:tc>
          <w:tcPr>
            <w:tcW w:w="3119" w:type="dxa"/>
            <w:shd w:val="clear" w:color="auto" w:fill="A8D08D" w:themeFill="accent6" w:themeFillTint="99"/>
          </w:tcPr>
          <w:p w:rsidR="00B4294F" w:rsidRDefault="00FF0865">
            <w:r>
              <w:t>Explore the natural world around them, making observations and drawing</w:t>
            </w:r>
            <w:r w:rsidR="007F0C0F">
              <w:t xml:space="preserve"> pictures of animals and plants</w:t>
            </w:r>
          </w:p>
          <w:p w:rsidR="008B5B5F" w:rsidRPr="008B5B5F" w:rsidRDefault="008B5B5F" w:rsidP="008B5B5F">
            <w:pPr>
              <w:pStyle w:val="ListParagraph"/>
              <w:numPr>
                <w:ilvl w:val="0"/>
                <w:numId w:val="31"/>
              </w:numPr>
              <w:rPr>
                <w:rFonts w:ascii="Arial" w:hAnsi="Arial" w:cs="Arial"/>
                <w:sz w:val="16"/>
                <w:szCs w:val="16"/>
              </w:rPr>
            </w:pPr>
            <w:r w:rsidRPr="008B5B5F">
              <w:rPr>
                <w:rFonts w:ascii="Arial" w:hAnsi="Arial" w:cs="Arial"/>
                <w:sz w:val="16"/>
                <w:szCs w:val="16"/>
              </w:rPr>
              <w:t xml:space="preserve">Plant seeds and care for growing plants. </w:t>
            </w:r>
          </w:p>
          <w:p w:rsidR="008B5B5F" w:rsidRPr="008B5B5F" w:rsidRDefault="008B5B5F" w:rsidP="008B5B5F">
            <w:pPr>
              <w:pStyle w:val="ListParagraph"/>
              <w:numPr>
                <w:ilvl w:val="0"/>
                <w:numId w:val="31"/>
              </w:numPr>
              <w:rPr>
                <w:rFonts w:ascii="Arial" w:hAnsi="Arial" w:cs="Arial"/>
                <w:sz w:val="16"/>
                <w:szCs w:val="16"/>
              </w:rPr>
            </w:pPr>
            <w:r w:rsidRPr="008B5B5F">
              <w:rPr>
                <w:rFonts w:ascii="Arial" w:hAnsi="Arial" w:cs="Arial"/>
                <w:sz w:val="16"/>
                <w:szCs w:val="16"/>
              </w:rPr>
              <w:t xml:space="preserve">Understand the key features of the life cycle of a plant </w:t>
            </w:r>
          </w:p>
          <w:p w:rsidR="008B5B5F" w:rsidRPr="008B5B5F" w:rsidRDefault="008B5B5F" w:rsidP="008B5B5F">
            <w:pPr>
              <w:pStyle w:val="ListParagraph"/>
              <w:numPr>
                <w:ilvl w:val="0"/>
                <w:numId w:val="31"/>
              </w:numPr>
              <w:rPr>
                <w:rFonts w:ascii="Arial" w:hAnsi="Arial" w:cs="Arial"/>
                <w:sz w:val="16"/>
                <w:szCs w:val="16"/>
              </w:rPr>
            </w:pPr>
            <w:r w:rsidRPr="008B5B5F">
              <w:rPr>
                <w:rFonts w:ascii="Arial" w:hAnsi="Arial" w:cs="Arial"/>
                <w:sz w:val="16"/>
                <w:szCs w:val="16"/>
              </w:rPr>
              <w:t>Developing an understanding of growth, decay and changes over time</w:t>
            </w:r>
          </w:p>
          <w:p w:rsidR="008B5B5F" w:rsidRDefault="008B5B5F" w:rsidP="008B5B5F">
            <w:pPr>
              <w:pStyle w:val="ListParagraph"/>
              <w:numPr>
                <w:ilvl w:val="0"/>
                <w:numId w:val="31"/>
              </w:numPr>
              <w:rPr>
                <w:rFonts w:ascii="Arial" w:hAnsi="Arial" w:cs="Arial"/>
                <w:sz w:val="16"/>
                <w:szCs w:val="16"/>
              </w:rPr>
            </w:pPr>
            <w:r w:rsidRPr="008B5B5F">
              <w:rPr>
                <w:rFonts w:ascii="Arial" w:hAnsi="Arial" w:cs="Arial"/>
                <w:sz w:val="16"/>
                <w:szCs w:val="16"/>
              </w:rPr>
              <w:t>Identify similarities and differences in relation to living things</w:t>
            </w:r>
          </w:p>
          <w:p w:rsidR="00E93D93" w:rsidRPr="008B5B5F" w:rsidRDefault="00E93D93" w:rsidP="00E93D93">
            <w:pPr>
              <w:pStyle w:val="ListParagraph"/>
              <w:ind w:left="360"/>
              <w:rPr>
                <w:rFonts w:ascii="Arial" w:hAnsi="Arial" w:cs="Arial"/>
                <w:sz w:val="16"/>
                <w:szCs w:val="16"/>
              </w:rPr>
            </w:pPr>
          </w:p>
        </w:tc>
        <w:tc>
          <w:tcPr>
            <w:tcW w:w="3402" w:type="dxa"/>
            <w:shd w:val="clear" w:color="auto" w:fill="FFD966" w:themeFill="accent4" w:themeFillTint="99"/>
          </w:tcPr>
          <w:p w:rsidR="00B4294F" w:rsidRDefault="00FF0865">
            <w:r>
              <w:t>Understand some important processes and changes in the natural world around them, including the season</w:t>
            </w:r>
            <w:r w:rsidR="007F0C0F">
              <w:t>s and changing states of matter</w:t>
            </w:r>
          </w:p>
          <w:p w:rsidR="008B5B5F" w:rsidRDefault="008B5B5F" w:rsidP="008B5B5F">
            <w:pPr>
              <w:pStyle w:val="ListParagraph"/>
              <w:numPr>
                <w:ilvl w:val="0"/>
                <w:numId w:val="30"/>
              </w:numPr>
              <w:rPr>
                <w:rFonts w:ascii="Arial" w:hAnsi="Arial" w:cs="Arial"/>
                <w:sz w:val="16"/>
                <w:szCs w:val="16"/>
              </w:rPr>
            </w:pPr>
            <w:r w:rsidRPr="008B5B5F">
              <w:rPr>
                <w:rFonts w:ascii="Arial" w:hAnsi="Arial" w:cs="Arial"/>
                <w:sz w:val="16"/>
                <w:szCs w:val="16"/>
              </w:rPr>
              <w:t>Identify similarities and differences in relation to materials</w:t>
            </w:r>
          </w:p>
          <w:p w:rsidR="00E93D93" w:rsidRPr="008B5B5F" w:rsidRDefault="00E93D93" w:rsidP="008B5B5F">
            <w:pPr>
              <w:pStyle w:val="ListParagraph"/>
              <w:numPr>
                <w:ilvl w:val="0"/>
                <w:numId w:val="30"/>
              </w:numPr>
              <w:rPr>
                <w:rFonts w:ascii="Arial" w:hAnsi="Arial" w:cs="Arial"/>
                <w:sz w:val="16"/>
                <w:szCs w:val="16"/>
              </w:rPr>
            </w:pPr>
            <w:r>
              <w:rPr>
                <w:rFonts w:ascii="Arial" w:hAnsi="Arial" w:cs="Arial"/>
                <w:sz w:val="16"/>
                <w:szCs w:val="16"/>
              </w:rPr>
              <w:t xml:space="preserve">Understand what happens to water when it is placed in freezing conditions/temperatures, and what happens when it is put back into warm conditions. </w:t>
            </w:r>
          </w:p>
          <w:p w:rsidR="008B5B5F" w:rsidRDefault="008B5B5F"/>
        </w:tc>
        <w:tc>
          <w:tcPr>
            <w:tcW w:w="2268" w:type="dxa"/>
            <w:shd w:val="clear" w:color="auto" w:fill="FBE4D5" w:themeFill="accent2" w:themeFillTint="33"/>
          </w:tcPr>
          <w:p w:rsidR="00B4294F" w:rsidRDefault="008A6B99" w:rsidP="008A6B99">
            <w:pPr>
              <w:pStyle w:val="ListParagraph"/>
              <w:numPr>
                <w:ilvl w:val="0"/>
                <w:numId w:val="30"/>
              </w:numPr>
              <w:rPr>
                <w:rFonts w:ascii="Arial" w:hAnsi="Arial" w:cs="Arial"/>
                <w:sz w:val="16"/>
                <w:szCs w:val="16"/>
              </w:rPr>
            </w:pPr>
            <w:r w:rsidRPr="00212797">
              <w:rPr>
                <w:rFonts w:ascii="Arial" w:hAnsi="Arial" w:cs="Arial"/>
                <w:sz w:val="16"/>
                <w:szCs w:val="16"/>
              </w:rPr>
              <w:t xml:space="preserve">Identify materials that are transparent/Opaque. </w:t>
            </w:r>
          </w:p>
          <w:p w:rsidR="00212797" w:rsidRPr="00212797" w:rsidRDefault="00212797" w:rsidP="008A6B99">
            <w:pPr>
              <w:pStyle w:val="ListParagraph"/>
              <w:numPr>
                <w:ilvl w:val="0"/>
                <w:numId w:val="30"/>
              </w:numPr>
              <w:rPr>
                <w:rFonts w:ascii="Arial" w:hAnsi="Arial" w:cs="Arial"/>
                <w:sz w:val="16"/>
                <w:szCs w:val="16"/>
              </w:rPr>
            </w:pPr>
            <w:r>
              <w:rPr>
                <w:rFonts w:ascii="Arial" w:hAnsi="Arial" w:cs="Arial"/>
                <w:sz w:val="16"/>
                <w:szCs w:val="16"/>
              </w:rPr>
              <w:t>Begin to understand how the sun or other light form</w:t>
            </w:r>
            <w:r w:rsidR="00E070C6">
              <w:rPr>
                <w:rFonts w:ascii="Arial" w:hAnsi="Arial" w:cs="Arial"/>
                <w:sz w:val="16"/>
                <w:szCs w:val="16"/>
              </w:rPr>
              <w:t>s</w:t>
            </w:r>
            <w:r>
              <w:rPr>
                <w:rFonts w:ascii="Arial" w:hAnsi="Arial" w:cs="Arial"/>
                <w:sz w:val="16"/>
                <w:szCs w:val="16"/>
              </w:rPr>
              <w:t xml:space="preserve">-torches can make shadows/silhouettes. </w:t>
            </w:r>
          </w:p>
        </w:tc>
        <w:tc>
          <w:tcPr>
            <w:tcW w:w="1832" w:type="dxa"/>
            <w:shd w:val="clear" w:color="auto" w:fill="F7CAAC" w:themeFill="accent2" w:themeFillTint="66"/>
          </w:tcPr>
          <w:p w:rsidR="00955A92" w:rsidRDefault="00955A92" w:rsidP="00955A92">
            <w:r>
              <w:t>Understand some important processes and changes in the natural world around them, including the seasons and changing states of matter</w:t>
            </w:r>
          </w:p>
          <w:p w:rsidR="00955A92" w:rsidRPr="00955A92" w:rsidRDefault="00955A92" w:rsidP="00955A92">
            <w:pPr>
              <w:rPr>
                <w:rFonts w:ascii="Arial" w:hAnsi="Arial" w:cs="Arial"/>
                <w:sz w:val="16"/>
                <w:szCs w:val="16"/>
              </w:rPr>
            </w:pPr>
          </w:p>
          <w:p w:rsidR="00B4294F" w:rsidRDefault="00335632" w:rsidP="00955A92">
            <w:pPr>
              <w:pStyle w:val="ListParagraph"/>
              <w:numPr>
                <w:ilvl w:val="0"/>
                <w:numId w:val="30"/>
              </w:numPr>
              <w:rPr>
                <w:rFonts w:ascii="Arial" w:hAnsi="Arial" w:cs="Arial"/>
                <w:sz w:val="16"/>
                <w:szCs w:val="16"/>
              </w:rPr>
            </w:pPr>
            <w:r w:rsidRPr="00955A92">
              <w:rPr>
                <w:rFonts w:ascii="Arial" w:hAnsi="Arial" w:cs="Arial"/>
                <w:sz w:val="16"/>
                <w:szCs w:val="16"/>
              </w:rPr>
              <w:t>Explore and talk about different forces I can feel – gravity</w:t>
            </w:r>
          </w:p>
          <w:p w:rsidR="00F17428" w:rsidRPr="00955A92" w:rsidRDefault="00F17428" w:rsidP="00955A92">
            <w:pPr>
              <w:pStyle w:val="ListParagraph"/>
              <w:numPr>
                <w:ilvl w:val="0"/>
                <w:numId w:val="30"/>
              </w:numPr>
              <w:rPr>
                <w:rFonts w:ascii="Arial" w:hAnsi="Arial" w:cs="Arial"/>
                <w:sz w:val="16"/>
                <w:szCs w:val="16"/>
              </w:rPr>
            </w:pPr>
            <w:r>
              <w:rPr>
                <w:rFonts w:ascii="Arial" w:hAnsi="Arial" w:cs="Arial"/>
                <w:sz w:val="16"/>
                <w:szCs w:val="16"/>
              </w:rPr>
              <w:t>Explore materials- magnetic/non-magnetic.</w:t>
            </w:r>
          </w:p>
        </w:tc>
        <w:tc>
          <w:tcPr>
            <w:tcW w:w="1721" w:type="dxa"/>
            <w:shd w:val="clear" w:color="auto" w:fill="F4B083" w:themeFill="accent2" w:themeFillTint="99"/>
          </w:tcPr>
          <w:p w:rsidR="00BA569C" w:rsidRPr="00BA569C" w:rsidRDefault="00BA569C" w:rsidP="00BA569C">
            <w:r w:rsidRPr="00BA569C">
              <w:t>Explore how things work</w:t>
            </w:r>
          </w:p>
          <w:p w:rsidR="00B4294F" w:rsidRDefault="00C126B8" w:rsidP="001F702C">
            <w:pPr>
              <w:pStyle w:val="ListParagraph"/>
              <w:numPr>
                <w:ilvl w:val="0"/>
                <w:numId w:val="30"/>
              </w:numPr>
            </w:pPr>
            <w:r>
              <w:rPr>
                <w:rFonts w:ascii="Arial" w:hAnsi="Arial" w:cs="Arial"/>
                <w:sz w:val="16"/>
                <w:szCs w:val="16"/>
              </w:rPr>
              <w:t xml:space="preserve">Explore immediate environment and what we know needs electricity to operate. What needs a plug/batteries? </w:t>
            </w:r>
          </w:p>
        </w:tc>
        <w:tc>
          <w:tcPr>
            <w:tcW w:w="2030" w:type="dxa"/>
            <w:shd w:val="clear" w:color="auto" w:fill="C45911" w:themeFill="accent2" w:themeFillShade="BF"/>
          </w:tcPr>
          <w:p w:rsidR="006E1AEF" w:rsidRDefault="006E1AEF" w:rsidP="006E1AEF">
            <w:r>
              <w:t xml:space="preserve">Explore the natural world around them. </w:t>
            </w:r>
          </w:p>
          <w:p w:rsidR="00B4294F" w:rsidRDefault="006E1AEF" w:rsidP="006E1AEF">
            <w:r>
              <w:t>Describe what they see, hear and feel whilst outside.</w:t>
            </w:r>
          </w:p>
          <w:p w:rsidR="006E1AEF" w:rsidRDefault="006E1AEF" w:rsidP="006E1AEF"/>
          <w:p w:rsidR="006E1AEF" w:rsidRPr="006E1AEF" w:rsidRDefault="006E1AEF" w:rsidP="006E1AEF">
            <w:pPr>
              <w:pStyle w:val="ListParagraph"/>
              <w:numPr>
                <w:ilvl w:val="0"/>
                <w:numId w:val="30"/>
              </w:numPr>
              <w:rPr>
                <w:rFonts w:ascii="Arial" w:hAnsi="Arial" w:cs="Arial"/>
                <w:sz w:val="16"/>
                <w:szCs w:val="16"/>
              </w:rPr>
            </w:pPr>
            <w:r w:rsidRPr="006E1AEF">
              <w:rPr>
                <w:rFonts w:ascii="Arial" w:hAnsi="Arial" w:cs="Arial"/>
                <w:sz w:val="16"/>
                <w:szCs w:val="16"/>
              </w:rPr>
              <w:t xml:space="preserve">Use senses to describe </w:t>
            </w:r>
            <w:bookmarkStart w:id="0" w:name="_GoBack"/>
            <w:bookmarkEnd w:id="0"/>
            <w:r>
              <w:rPr>
                <w:rFonts w:ascii="Arial" w:hAnsi="Arial" w:cs="Arial"/>
                <w:sz w:val="16"/>
                <w:szCs w:val="16"/>
              </w:rPr>
              <w:t xml:space="preserve">what you can see, feel and hear outside </w:t>
            </w:r>
            <w:r w:rsidR="00FB3C66">
              <w:rPr>
                <w:rFonts w:ascii="Arial" w:hAnsi="Arial" w:cs="Arial"/>
                <w:sz w:val="16"/>
                <w:szCs w:val="16"/>
              </w:rPr>
              <w:t xml:space="preserve">during the different seasons. </w:t>
            </w:r>
          </w:p>
        </w:tc>
      </w:tr>
      <w:tr w:rsidR="00FF0865" w:rsidTr="007F0C0F">
        <w:trPr>
          <w:trHeight w:val="2501"/>
        </w:trPr>
        <w:tc>
          <w:tcPr>
            <w:tcW w:w="1539" w:type="dxa"/>
          </w:tcPr>
          <w:p w:rsidR="00B4294F" w:rsidRPr="007F0C0F" w:rsidRDefault="00B4294F">
            <w:pPr>
              <w:rPr>
                <w:b/>
                <w:sz w:val="72"/>
                <w:szCs w:val="72"/>
              </w:rPr>
            </w:pPr>
            <w:r w:rsidRPr="007F0C0F">
              <w:rPr>
                <w:b/>
                <w:sz w:val="72"/>
                <w:szCs w:val="72"/>
              </w:rPr>
              <w:t>Y1</w:t>
            </w:r>
          </w:p>
        </w:tc>
        <w:tc>
          <w:tcPr>
            <w:tcW w:w="2425" w:type="dxa"/>
            <w:shd w:val="clear" w:color="auto" w:fill="E2EFD9" w:themeFill="accent6" w:themeFillTint="33"/>
          </w:tcPr>
          <w:p w:rsidR="009007E0" w:rsidRPr="009007E0" w:rsidRDefault="009007E0" w:rsidP="009007E0">
            <w:pPr>
              <w:numPr>
                <w:ilvl w:val="0"/>
                <w:numId w:val="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and name a variety of common animals including fish, amphibians, reptiles, birds and mammals</w:t>
            </w:r>
          </w:p>
          <w:p w:rsidR="009007E0" w:rsidRPr="009007E0" w:rsidRDefault="009007E0" w:rsidP="009007E0">
            <w:pPr>
              <w:numPr>
                <w:ilvl w:val="0"/>
                <w:numId w:val="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and name a variety of common animals that are carnivores, herbivores and omnivores</w:t>
            </w:r>
          </w:p>
          <w:p w:rsidR="009007E0" w:rsidRPr="009007E0" w:rsidRDefault="009007E0" w:rsidP="009007E0">
            <w:pPr>
              <w:numPr>
                <w:ilvl w:val="0"/>
                <w:numId w:val="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and compare the structure of a variety of common animals (fish, amphibians, reptiles, birds and mammals including pets)</w:t>
            </w:r>
          </w:p>
          <w:p w:rsidR="009007E0" w:rsidRPr="009007E0" w:rsidRDefault="009007E0" w:rsidP="009007E0">
            <w:pPr>
              <w:numPr>
                <w:ilvl w:val="0"/>
                <w:numId w:val="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name, draw and label the basic parts of the human body and say which part of the body is associated with each sense</w:t>
            </w:r>
          </w:p>
          <w:p w:rsidR="00B4294F" w:rsidRDefault="00B4294F"/>
        </w:tc>
        <w:tc>
          <w:tcPr>
            <w:tcW w:w="2835" w:type="dxa"/>
            <w:shd w:val="clear" w:color="auto" w:fill="C5E0B3" w:themeFill="accent6" w:themeFillTint="66"/>
          </w:tcPr>
          <w:p w:rsidR="009007E0" w:rsidRPr="009007E0" w:rsidRDefault="009007E0" w:rsidP="009007E0">
            <w:pPr>
              <w:numPr>
                <w:ilvl w:val="0"/>
                <w:numId w:val="4"/>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observe changes across the 4 seasons</w:t>
            </w:r>
          </w:p>
          <w:p w:rsidR="009007E0" w:rsidRPr="009007E0" w:rsidRDefault="009007E0" w:rsidP="009007E0">
            <w:pPr>
              <w:numPr>
                <w:ilvl w:val="0"/>
                <w:numId w:val="4"/>
              </w:numPr>
              <w:shd w:val="clear" w:color="auto" w:fill="FFFFFF"/>
              <w:spacing w:after="75"/>
              <w:ind w:left="300"/>
              <w:rPr>
                <w:rFonts w:ascii="Arial" w:eastAsia="Times New Roman" w:hAnsi="Arial" w:cs="Arial"/>
                <w:color w:val="0B0C0C"/>
                <w:sz w:val="29"/>
                <w:szCs w:val="29"/>
                <w:lang w:eastAsia="en-GB"/>
              </w:rPr>
            </w:pPr>
            <w:r w:rsidRPr="009007E0">
              <w:rPr>
                <w:rFonts w:ascii="Arial" w:eastAsia="Times New Roman" w:hAnsi="Arial" w:cs="Arial"/>
                <w:color w:val="0B0C0C"/>
                <w:sz w:val="16"/>
                <w:szCs w:val="16"/>
                <w:lang w:eastAsia="en-GB"/>
              </w:rPr>
              <w:t>observe and describe weather associated with the seasons and how day length varies</w:t>
            </w:r>
          </w:p>
          <w:p w:rsidR="00B4294F" w:rsidRDefault="00B4294F"/>
        </w:tc>
        <w:tc>
          <w:tcPr>
            <w:tcW w:w="3119" w:type="dxa"/>
            <w:shd w:val="clear" w:color="auto" w:fill="A8D08D" w:themeFill="accent6" w:themeFillTint="99"/>
          </w:tcPr>
          <w:p w:rsidR="00B4294F" w:rsidRPr="00B4294F" w:rsidRDefault="00B4294F" w:rsidP="00B4294F">
            <w:pPr>
              <w:numPr>
                <w:ilvl w:val="0"/>
                <w:numId w:val="1"/>
              </w:numPr>
              <w:shd w:val="clear" w:color="auto" w:fill="FFFFFF"/>
              <w:spacing w:after="75"/>
              <w:ind w:left="300"/>
              <w:rPr>
                <w:rFonts w:ascii="Arial" w:eastAsia="Times New Roman" w:hAnsi="Arial" w:cs="Arial"/>
                <w:color w:val="0B0C0C"/>
                <w:sz w:val="16"/>
                <w:szCs w:val="16"/>
                <w:lang w:eastAsia="en-GB"/>
              </w:rPr>
            </w:pPr>
            <w:r w:rsidRPr="00B4294F">
              <w:rPr>
                <w:rFonts w:ascii="Arial" w:eastAsia="Times New Roman" w:hAnsi="Arial" w:cs="Arial"/>
                <w:color w:val="0B0C0C"/>
                <w:sz w:val="16"/>
                <w:szCs w:val="16"/>
                <w:lang w:eastAsia="en-GB"/>
              </w:rPr>
              <w:t>identify and name a variety of common wild and garden plants, including deciduous and evergreen trees</w:t>
            </w:r>
          </w:p>
          <w:p w:rsidR="00B4294F" w:rsidRPr="00B4294F" w:rsidRDefault="00B4294F" w:rsidP="00B4294F">
            <w:pPr>
              <w:numPr>
                <w:ilvl w:val="0"/>
                <w:numId w:val="1"/>
              </w:numPr>
              <w:shd w:val="clear" w:color="auto" w:fill="FFFFFF"/>
              <w:spacing w:after="75"/>
              <w:ind w:left="300"/>
              <w:rPr>
                <w:rFonts w:ascii="Arial" w:eastAsia="Times New Roman" w:hAnsi="Arial" w:cs="Arial"/>
                <w:color w:val="0B0C0C"/>
                <w:sz w:val="16"/>
                <w:szCs w:val="16"/>
                <w:lang w:eastAsia="en-GB"/>
              </w:rPr>
            </w:pPr>
            <w:r w:rsidRPr="00B4294F">
              <w:rPr>
                <w:rFonts w:ascii="Arial" w:eastAsia="Times New Roman" w:hAnsi="Arial" w:cs="Arial"/>
                <w:color w:val="0B0C0C"/>
                <w:sz w:val="16"/>
                <w:szCs w:val="16"/>
                <w:lang w:eastAsia="en-GB"/>
              </w:rPr>
              <w:t>identify and describe the basic structure of a variety of common flowering plants, including trees</w:t>
            </w:r>
          </w:p>
          <w:p w:rsidR="00B4294F" w:rsidRDefault="00B4294F"/>
        </w:tc>
        <w:tc>
          <w:tcPr>
            <w:tcW w:w="3402" w:type="dxa"/>
            <w:shd w:val="clear" w:color="auto" w:fill="FFD966" w:themeFill="accent4" w:themeFillTint="99"/>
          </w:tcPr>
          <w:p w:rsidR="009007E0" w:rsidRPr="009007E0" w:rsidRDefault="009007E0" w:rsidP="009007E0">
            <w:pPr>
              <w:numPr>
                <w:ilvl w:val="0"/>
                <w:numId w:val="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distinguish between an object and the material from which it is made</w:t>
            </w:r>
          </w:p>
          <w:p w:rsidR="009007E0" w:rsidRPr="009007E0" w:rsidRDefault="009007E0" w:rsidP="009007E0">
            <w:pPr>
              <w:numPr>
                <w:ilvl w:val="0"/>
                <w:numId w:val="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and name a variety of everyday materials, including wood, plastic, glass, metal, water, and rock</w:t>
            </w:r>
          </w:p>
          <w:p w:rsidR="009007E0" w:rsidRPr="009007E0" w:rsidRDefault="009007E0" w:rsidP="009007E0">
            <w:pPr>
              <w:numPr>
                <w:ilvl w:val="0"/>
                <w:numId w:val="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simple physical properties of a variety of everyday materials</w:t>
            </w:r>
          </w:p>
          <w:p w:rsidR="009007E0" w:rsidRPr="009007E0" w:rsidRDefault="009007E0" w:rsidP="009007E0">
            <w:pPr>
              <w:numPr>
                <w:ilvl w:val="0"/>
                <w:numId w:val="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compare and group together a variety of everyday materials on the basis of their simple physical properties</w:t>
            </w:r>
          </w:p>
          <w:p w:rsidR="00B4294F" w:rsidRPr="009007E0" w:rsidRDefault="00B4294F">
            <w:pPr>
              <w:rPr>
                <w:sz w:val="16"/>
                <w:szCs w:val="16"/>
              </w:rPr>
            </w:pPr>
          </w:p>
        </w:tc>
        <w:tc>
          <w:tcPr>
            <w:tcW w:w="2268" w:type="dxa"/>
            <w:shd w:val="clear" w:color="auto" w:fill="FBE4D5" w:themeFill="accent2" w:themeFillTint="33"/>
          </w:tcPr>
          <w:p w:rsidR="00B4294F" w:rsidRDefault="00B4294F"/>
        </w:tc>
        <w:tc>
          <w:tcPr>
            <w:tcW w:w="1832" w:type="dxa"/>
            <w:shd w:val="clear" w:color="auto" w:fill="F7CAAC" w:themeFill="accent2" w:themeFillTint="66"/>
          </w:tcPr>
          <w:p w:rsidR="00B4294F" w:rsidRDefault="00B4294F"/>
        </w:tc>
        <w:tc>
          <w:tcPr>
            <w:tcW w:w="1721" w:type="dxa"/>
            <w:shd w:val="clear" w:color="auto" w:fill="F4B083" w:themeFill="accent2" w:themeFillTint="99"/>
          </w:tcPr>
          <w:p w:rsidR="00B4294F" w:rsidRDefault="00B4294F"/>
        </w:tc>
        <w:tc>
          <w:tcPr>
            <w:tcW w:w="2030" w:type="dxa"/>
            <w:shd w:val="clear" w:color="auto" w:fill="C45911" w:themeFill="accent2" w:themeFillShade="BF"/>
          </w:tcPr>
          <w:p w:rsidR="00B4294F" w:rsidRDefault="00B4294F"/>
        </w:tc>
      </w:tr>
      <w:tr w:rsidR="00FF0865" w:rsidTr="007F0C0F">
        <w:trPr>
          <w:trHeight w:val="435"/>
        </w:trPr>
        <w:tc>
          <w:tcPr>
            <w:tcW w:w="1539" w:type="dxa"/>
          </w:tcPr>
          <w:p w:rsidR="00B4294F" w:rsidRPr="007F0C0F" w:rsidRDefault="00B4294F">
            <w:pPr>
              <w:rPr>
                <w:b/>
                <w:sz w:val="72"/>
                <w:szCs w:val="72"/>
              </w:rPr>
            </w:pPr>
            <w:r w:rsidRPr="007F0C0F">
              <w:rPr>
                <w:b/>
                <w:sz w:val="72"/>
                <w:szCs w:val="72"/>
              </w:rPr>
              <w:t>Y2</w:t>
            </w:r>
          </w:p>
        </w:tc>
        <w:tc>
          <w:tcPr>
            <w:tcW w:w="2425" w:type="dxa"/>
            <w:shd w:val="clear" w:color="auto" w:fill="E2EFD9" w:themeFill="accent6" w:themeFillTint="33"/>
          </w:tcPr>
          <w:p w:rsidR="009007E0" w:rsidRPr="009007E0" w:rsidRDefault="009007E0" w:rsidP="009007E0">
            <w:pPr>
              <w:numPr>
                <w:ilvl w:val="0"/>
                <w:numId w:val="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notice that animals, including humans, have offspring which grow into adults</w:t>
            </w:r>
          </w:p>
          <w:p w:rsidR="009007E0" w:rsidRPr="009007E0" w:rsidRDefault="009007E0" w:rsidP="009007E0">
            <w:pPr>
              <w:numPr>
                <w:ilvl w:val="0"/>
                <w:numId w:val="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find out about and describe the basic needs of animals, including humans, for survival (water, food and air)</w:t>
            </w:r>
          </w:p>
          <w:p w:rsidR="009007E0" w:rsidRPr="009007E0" w:rsidRDefault="009007E0" w:rsidP="009007E0">
            <w:pPr>
              <w:numPr>
                <w:ilvl w:val="0"/>
                <w:numId w:val="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 xml:space="preserve">describe the importance for humans of exercise, eating the right amounts of </w:t>
            </w:r>
            <w:r w:rsidRPr="009007E0">
              <w:rPr>
                <w:rFonts w:ascii="Arial" w:eastAsia="Times New Roman" w:hAnsi="Arial" w:cs="Arial"/>
                <w:color w:val="0B0C0C"/>
                <w:sz w:val="16"/>
                <w:szCs w:val="16"/>
                <w:lang w:eastAsia="en-GB"/>
              </w:rPr>
              <w:lastRenderedPageBreak/>
              <w:t>different types of food, and hygiene</w:t>
            </w:r>
          </w:p>
          <w:p w:rsidR="00B4294F" w:rsidRDefault="00B4294F"/>
        </w:tc>
        <w:tc>
          <w:tcPr>
            <w:tcW w:w="2835" w:type="dxa"/>
            <w:shd w:val="clear" w:color="auto" w:fill="C5E0B3" w:themeFill="accent6" w:themeFillTint="66"/>
          </w:tcPr>
          <w:p w:rsidR="009007E0" w:rsidRPr="009007E0" w:rsidRDefault="009007E0" w:rsidP="009007E0">
            <w:pPr>
              <w:numPr>
                <w:ilvl w:val="0"/>
                <w:numId w:val="5"/>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lastRenderedPageBreak/>
              <w:t>explore and compare the differences between things that are living, dead, and things that have never been alive</w:t>
            </w:r>
          </w:p>
          <w:p w:rsidR="009007E0" w:rsidRPr="009007E0" w:rsidRDefault="009007E0" w:rsidP="009007E0">
            <w:pPr>
              <w:numPr>
                <w:ilvl w:val="0"/>
                <w:numId w:val="5"/>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that most living things live in habitats to which they are suited and describe how different habitats provide for the basic needs of different kinds of animals and plants, and how they depend on each other</w:t>
            </w:r>
          </w:p>
          <w:p w:rsidR="009007E0" w:rsidRPr="009007E0" w:rsidRDefault="009007E0" w:rsidP="009007E0">
            <w:pPr>
              <w:numPr>
                <w:ilvl w:val="0"/>
                <w:numId w:val="5"/>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lastRenderedPageBreak/>
              <w:t>identify and name a variety of plants and animals in their habitats, including microhabitats</w:t>
            </w:r>
          </w:p>
          <w:p w:rsidR="009007E0" w:rsidRPr="009007E0" w:rsidRDefault="009007E0" w:rsidP="009007E0">
            <w:pPr>
              <w:numPr>
                <w:ilvl w:val="0"/>
                <w:numId w:val="5"/>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how animals obtain their food from plants and other animals, using the idea of a simple food chain, and identify and name different sources of food</w:t>
            </w:r>
          </w:p>
          <w:p w:rsidR="00B4294F" w:rsidRPr="009007E0" w:rsidRDefault="00B4294F">
            <w:pPr>
              <w:rPr>
                <w:sz w:val="16"/>
                <w:szCs w:val="16"/>
              </w:rPr>
            </w:pPr>
          </w:p>
        </w:tc>
        <w:tc>
          <w:tcPr>
            <w:tcW w:w="3119" w:type="dxa"/>
            <w:shd w:val="clear" w:color="auto" w:fill="A8D08D" w:themeFill="accent6" w:themeFillTint="99"/>
          </w:tcPr>
          <w:p w:rsidR="009007E0" w:rsidRPr="009007E0" w:rsidRDefault="009007E0" w:rsidP="009007E0">
            <w:pPr>
              <w:numPr>
                <w:ilvl w:val="0"/>
                <w:numId w:val="6"/>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lastRenderedPageBreak/>
              <w:t>observe and describe how seeds and bulbs grow into mature plants</w:t>
            </w:r>
          </w:p>
          <w:p w:rsidR="009007E0" w:rsidRPr="009007E0" w:rsidRDefault="009007E0" w:rsidP="009007E0">
            <w:pPr>
              <w:numPr>
                <w:ilvl w:val="0"/>
                <w:numId w:val="6"/>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find out and describe how plants need water, light and a suitable temperature to grow and stay healthy</w:t>
            </w:r>
          </w:p>
          <w:p w:rsidR="00B4294F" w:rsidRPr="009007E0" w:rsidRDefault="00B4294F">
            <w:pPr>
              <w:rPr>
                <w:sz w:val="16"/>
                <w:szCs w:val="16"/>
              </w:rPr>
            </w:pPr>
          </w:p>
        </w:tc>
        <w:tc>
          <w:tcPr>
            <w:tcW w:w="3402" w:type="dxa"/>
            <w:shd w:val="clear" w:color="auto" w:fill="FFD966" w:themeFill="accent4" w:themeFillTint="99"/>
          </w:tcPr>
          <w:p w:rsidR="009007E0" w:rsidRPr="009007E0" w:rsidRDefault="009007E0" w:rsidP="009007E0">
            <w:pPr>
              <w:numPr>
                <w:ilvl w:val="0"/>
                <w:numId w:val="8"/>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and compare the suitability of a variety of everyday materials, including wood, metal, plastic, glass, brick, rock, paper and cardboard for particular uses</w:t>
            </w:r>
          </w:p>
          <w:p w:rsidR="009007E0" w:rsidRPr="009007E0" w:rsidRDefault="009007E0" w:rsidP="009007E0">
            <w:pPr>
              <w:numPr>
                <w:ilvl w:val="0"/>
                <w:numId w:val="8"/>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find out how the shapes of solid objects made from some materials can be changed by squashing, bending, twisting and stretching</w:t>
            </w:r>
          </w:p>
          <w:p w:rsidR="00B4294F" w:rsidRPr="009007E0" w:rsidRDefault="00B4294F">
            <w:pPr>
              <w:rPr>
                <w:sz w:val="16"/>
                <w:szCs w:val="16"/>
              </w:rPr>
            </w:pPr>
          </w:p>
        </w:tc>
        <w:tc>
          <w:tcPr>
            <w:tcW w:w="2268" w:type="dxa"/>
            <w:shd w:val="clear" w:color="auto" w:fill="FBE4D5" w:themeFill="accent2" w:themeFillTint="33"/>
          </w:tcPr>
          <w:p w:rsidR="00B4294F" w:rsidRDefault="00B4294F"/>
        </w:tc>
        <w:tc>
          <w:tcPr>
            <w:tcW w:w="1832" w:type="dxa"/>
            <w:shd w:val="clear" w:color="auto" w:fill="F7CAAC" w:themeFill="accent2" w:themeFillTint="66"/>
          </w:tcPr>
          <w:p w:rsidR="00B4294F" w:rsidRDefault="00B4294F"/>
        </w:tc>
        <w:tc>
          <w:tcPr>
            <w:tcW w:w="1721" w:type="dxa"/>
            <w:shd w:val="clear" w:color="auto" w:fill="F4B083" w:themeFill="accent2" w:themeFillTint="99"/>
          </w:tcPr>
          <w:p w:rsidR="00B4294F" w:rsidRDefault="00B4294F"/>
        </w:tc>
        <w:tc>
          <w:tcPr>
            <w:tcW w:w="2030" w:type="dxa"/>
            <w:shd w:val="clear" w:color="auto" w:fill="C45911" w:themeFill="accent2" w:themeFillShade="BF"/>
          </w:tcPr>
          <w:p w:rsidR="00B4294F" w:rsidRDefault="00B4294F"/>
        </w:tc>
      </w:tr>
      <w:tr w:rsidR="00FF0865" w:rsidTr="007F0C0F">
        <w:trPr>
          <w:trHeight w:val="395"/>
        </w:trPr>
        <w:tc>
          <w:tcPr>
            <w:tcW w:w="1539" w:type="dxa"/>
          </w:tcPr>
          <w:p w:rsidR="00B4294F" w:rsidRPr="007F0C0F" w:rsidRDefault="00B4294F">
            <w:pPr>
              <w:rPr>
                <w:b/>
                <w:sz w:val="72"/>
                <w:szCs w:val="72"/>
              </w:rPr>
            </w:pPr>
            <w:r w:rsidRPr="007F0C0F">
              <w:rPr>
                <w:b/>
                <w:sz w:val="72"/>
                <w:szCs w:val="72"/>
              </w:rPr>
              <w:t>Y3</w:t>
            </w:r>
          </w:p>
        </w:tc>
        <w:tc>
          <w:tcPr>
            <w:tcW w:w="2425" w:type="dxa"/>
            <w:shd w:val="clear" w:color="auto" w:fill="E2EFD9" w:themeFill="accent6" w:themeFillTint="33"/>
          </w:tcPr>
          <w:p w:rsidR="009007E0" w:rsidRPr="009007E0" w:rsidRDefault="009007E0" w:rsidP="009007E0">
            <w:pPr>
              <w:numPr>
                <w:ilvl w:val="0"/>
                <w:numId w:val="10"/>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that animals, including humans, need the right types and amount of nutrition, and that they cannot make their own food; they get nutrition from what they eat</w:t>
            </w:r>
          </w:p>
          <w:p w:rsidR="009007E0" w:rsidRPr="009007E0" w:rsidRDefault="009007E0" w:rsidP="009007E0">
            <w:pPr>
              <w:numPr>
                <w:ilvl w:val="0"/>
                <w:numId w:val="10"/>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that humans and some other animals have skeletons and muscles for support, protection and movement</w:t>
            </w:r>
          </w:p>
          <w:p w:rsidR="00B4294F" w:rsidRPr="009007E0" w:rsidRDefault="00B4294F">
            <w:pPr>
              <w:rPr>
                <w:sz w:val="16"/>
                <w:szCs w:val="16"/>
              </w:rPr>
            </w:pPr>
          </w:p>
        </w:tc>
        <w:tc>
          <w:tcPr>
            <w:tcW w:w="2835" w:type="dxa"/>
            <w:shd w:val="clear" w:color="auto" w:fill="C5E0B3" w:themeFill="accent6" w:themeFillTint="66"/>
          </w:tcPr>
          <w:p w:rsidR="00B4294F" w:rsidRPr="009007E0" w:rsidRDefault="00B4294F">
            <w:pPr>
              <w:rPr>
                <w:sz w:val="16"/>
                <w:szCs w:val="16"/>
              </w:rPr>
            </w:pPr>
          </w:p>
        </w:tc>
        <w:tc>
          <w:tcPr>
            <w:tcW w:w="3119" w:type="dxa"/>
            <w:shd w:val="clear" w:color="auto" w:fill="A8D08D" w:themeFill="accent6" w:themeFillTint="99"/>
          </w:tcPr>
          <w:p w:rsidR="009007E0" w:rsidRPr="009007E0" w:rsidRDefault="009007E0" w:rsidP="009007E0">
            <w:pPr>
              <w:numPr>
                <w:ilvl w:val="0"/>
                <w:numId w:val="9"/>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and describe the functions of different parts of flowering plants: roots, stem/trunk, leaves and flowers</w:t>
            </w:r>
          </w:p>
          <w:p w:rsidR="009007E0" w:rsidRPr="009007E0" w:rsidRDefault="009007E0" w:rsidP="009007E0">
            <w:pPr>
              <w:numPr>
                <w:ilvl w:val="0"/>
                <w:numId w:val="9"/>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explore the requirements of plants for life and growth (air, light, water, nutrients from soil, and room to grow) and how they vary from plant to plant</w:t>
            </w:r>
          </w:p>
          <w:p w:rsidR="009007E0" w:rsidRPr="009007E0" w:rsidRDefault="009007E0" w:rsidP="009007E0">
            <w:pPr>
              <w:numPr>
                <w:ilvl w:val="0"/>
                <w:numId w:val="9"/>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investigate the way in which water is transported within plants</w:t>
            </w:r>
          </w:p>
          <w:p w:rsidR="009007E0" w:rsidRPr="009007E0" w:rsidRDefault="009007E0" w:rsidP="009007E0">
            <w:pPr>
              <w:numPr>
                <w:ilvl w:val="0"/>
                <w:numId w:val="9"/>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explore the part that flowers play in the life cycle of flowering plants, including pollination, seed formation and seed dispersal</w:t>
            </w:r>
          </w:p>
          <w:p w:rsidR="00B4294F" w:rsidRPr="009007E0" w:rsidRDefault="00B4294F">
            <w:pPr>
              <w:rPr>
                <w:sz w:val="16"/>
                <w:szCs w:val="16"/>
              </w:rPr>
            </w:pPr>
          </w:p>
        </w:tc>
        <w:tc>
          <w:tcPr>
            <w:tcW w:w="3402" w:type="dxa"/>
            <w:shd w:val="clear" w:color="auto" w:fill="FFD966" w:themeFill="accent4" w:themeFillTint="99"/>
          </w:tcPr>
          <w:p w:rsidR="009007E0" w:rsidRPr="009007E0" w:rsidRDefault="009007E0" w:rsidP="009007E0">
            <w:pPr>
              <w:numPr>
                <w:ilvl w:val="0"/>
                <w:numId w:val="1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compare and group together different kinds of rocks on the basis of their appearance and simple physical properties</w:t>
            </w:r>
          </w:p>
          <w:p w:rsidR="009007E0" w:rsidRPr="009007E0" w:rsidRDefault="009007E0" w:rsidP="009007E0">
            <w:pPr>
              <w:numPr>
                <w:ilvl w:val="0"/>
                <w:numId w:val="1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in simple terms how fossils are formed when things that have lived are trapped within rock</w:t>
            </w:r>
          </w:p>
          <w:p w:rsidR="009007E0" w:rsidRPr="009007E0" w:rsidRDefault="009007E0" w:rsidP="009007E0">
            <w:pPr>
              <w:numPr>
                <w:ilvl w:val="0"/>
                <w:numId w:val="1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soils are made from rocks and organic matter</w:t>
            </w:r>
          </w:p>
          <w:p w:rsidR="00B4294F" w:rsidRDefault="00B4294F"/>
        </w:tc>
        <w:tc>
          <w:tcPr>
            <w:tcW w:w="2268" w:type="dxa"/>
            <w:shd w:val="clear" w:color="auto" w:fill="FBE4D5" w:themeFill="accent2" w:themeFillTint="33"/>
          </w:tcPr>
          <w:p w:rsidR="009007E0" w:rsidRPr="009007E0" w:rsidRDefault="009007E0" w:rsidP="009007E0">
            <w:pPr>
              <w:numPr>
                <w:ilvl w:val="0"/>
                <w:numId w:val="1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they need light in order to see things and that dark is the absence of light</w:t>
            </w:r>
          </w:p>
          <w:p w:rsidR="009007E0" w:rsidRPr="009007E0" w:rsidRDefault="009007E0" w:rsidP="009007E0">
            <w:pPr>
              <w:numPr>
                <w:ilvl w:val="0"/>
                <w:numId w:val="1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notice that light is reflected from surfaces</w:t>
            </w:r>
          </w:p>
          <w:p w:rsidR="009007E0" w:rsidRPr="009007E0" w:rsidRDefault="009007E0" w:rsidP="009007E0">
            <w:pPr>
              <w:numPr>
                <w:ilvl w:val="0"/>
                <w:numId w:val="1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light from the sun can be dangerous and that there are ways to protect their eyes</w:t>
            </w:r>
          </w:p>
          <w:p w:rsidR="009007E0" w:rsidRPr="009007E0" w:rsidRDefault="009007E0" w:rsidP="009007E0">
            <w:pPr>
              <w:numPr>
                <w:ilvl w:val="0"/>
                <w:numId w:val="1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shadows are formed when the light from a light source is blocked by an opaque object</w:t>
            </w:r>
          </w:p>
          <w:p w:rsidR="009007E0" w:rsidRPr="009007E0" w:rsidRDefault="009007E0" w:rsidP="009007E0">
            <w:pPr>
              <w:numPr>
                <w:ilvl w:val="0"/>
                <w:numId w:val="1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find patterns in the way that the size of shadows change</w:t>
            </w:r>
          </w:p>
          <w:p w:rsidR="00B4294F" w:rsidRDefault="00B4294F"/>
        </w:tc>
        <w:tc>
          <w:tcPr>
            <w:tcW w:w="1832" w:type="dxa"/>
            <w:shd w:val="clear" w:color="auto" w:fill="F7CAAC" w:themeFill="accent2" w:themeFillTint="66"/>
          </w:tcPr>
          <w:p w:rsidR="009007E0" w:rsidRPr="009007E0" w:rsidRDefault="009007E0" w:rsidP="009007E0">
            <w:pPr>
              <w:numPr>
                <w:ilvl w:val="0"/>
                <w:numId w:val="1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compare how things move on different surfaces</w:t>
            </w:r>
          </w:p>
          <w:p w:rsidR="009007E0" w:rsidRPr="009007E0" w:rsidRDefault="009007E0" w:rsidP="009007E0">
            <w:pPr>
              <w:numPr>
                <w:ilvl w:val="0"/>
                <w:numId w:val="1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notice that some forces need contact between 2 objects, but magnetic forces can act at a distance</w:t>
            </w:r>
          </w:p>
          <w:p w:rsidR="009007E0" w:rsidRPr="009007E0" w:rsidRDefault="009007E0" w:rsidP="009007E0">
            <w:pPr>
              <w:numPr>
                <w:ilvl w:val="0"/>
                <w:numId w:val="1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observe how magnets attract or repel each other and attract some materials and not others</w:t>
            </w:r>
          </w:p>
          <w:p w:rsidR="009007E0" w:rsidRPr="009007E0" w:rsidRDefault="009007E0" w:rsidP="009007E0">
            <w:pPr>
              <w:numPr>
                <w:ilvl w:val="0"/>
                <w:numId w:val="1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compare and group together a variety of everyday materials on the basis of whether they are attracted to a magnet, and identify some magnetic materials</w:t>
            </w:r>
          </w:p>
          <w:p w:rsidR="009007E0" w:rsidRPr="009007E0" w:rsidRDefault="009007E0" w:rsidP="009007E0">
            <w:pPr>
              <w:numPr>
                <w:ilvl w:val="0"/>
                <w:numId w:val="1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magnets as having 2 poles</w:t>
            </w:r>
          </w:p>
          <w:p w:rsidR="009007E0" w:rsidRPr="009007E0" w:rsidRDefault="009007E0" w:rsidP="009007E0">
            <w:pPr>
              <w:numPr>
                <w:ilvl w:val="0"/>
                <w:numId w:val="13"/>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predict whether 2 magnets will attract or repel each other, depending on which poles are facing</w:t>
            </w:r>
          </w:p>
          <w:p w:rsidR="00B4294F" w:rsidRDefault="00B4294F"/>
        </w:tc>
        <w:tc>
          <w:tcPr>
            <w:tcW w:w="1721" w:type="dxa"/>
            <w:shd w:val="clear" w:color="auto" w:fill="F4B083" w:themeFill="accent2" w:themeFillTint="99"/>
          </w:tcPr>
          <w:p w:rsidR="00B4294F" w:rsidRPr="009007E0" w:rsidRDefault="00B4294F">
            <w:pPr>
              <w:rPr>
                <w:sz w:val="16"/>
                <w:szCs w:val="16"/>
              </w:rPr>
            </w:pPr>
          </w:p>
        </w:tc>
        <w:tc>
          <w:tcPr>
            <w:tcW w:w="2030" w:type="dxa"/>
            <w:shd w:val="clear" w:color="auto" w:fill="C45911" w:themeFill="accent2" w:themeFillShade="BF"/>
          </w:tcPr>
          <w:p w:rsidR="00B4294F" w:rsidRDefault="00B4294F"/>
        </w:tc>
      </w:tr>
      <w:tr w:rsidR="00FF0865" w:rsidTr="007F0C0F">
        <w:trPr>
          <w:trHeight w:val="435"/>
        </w:trPr>
        <w:tc>
          <w:tcPr>
            <w:tcW w:w="1539" w:type="dxa"/>
          </w:tcPr>
          <w:p w:rsidR="00B4294F" w:rsidRPr="007F0C0F" w:rsidRDefault="00B4294F">
            <w:pPr>
              <w:rPr>
                <w:b/>
                <w:sz w:val="72"/>
                <w:szCs w:val="72"/>
              </w:rPr>
            </w:pPr>
            <w:r w:rsidRPr="007F0C0F">
              <w:rPr>
                <w:b/>
                <w:sz w:val="72"/>
                <w:szCs w:val="72"/>
              </w:rPr>
              <w:t>Y4</w:t>
            </w:r>
          </w:p>
        </w:tc>
        <w:tc>
          <w:tcPr>
            <w:tcW w:w="2425" w:type="dxa"/>
            <w:shd w:val="clear" w:color="auto" w:fill="E2EFD9" w:themeFill="accent6" w:themeFillTint="33"/>
          </w:tcPr>
          <w:p w:rsidR="009007E0" w:rsidRPr="009007E0" w:rsidRDefault="009007E0" w:rsidP="009007E0">
            <w:pPr>
              <w:numPr>
                <w:ilvl w:val="0"/>
                <w:numId w:val="15"/>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simple functions of the basic parts of the digestive system in humans</w:t>
            </w:r>
          </w:p>
          <w:p w:rsidR="009007E0" w:rsidRPr="009007E0" w:rsidRDefault="009007E0" w:rsidP="009007E0">
            <w:pPr>
              <w:numPr>
                <w:ilvl w:val="0"/>
                <w:numId w:val="15"/>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the different types of teeth in humans and their simple functions</w:t>
            </w:r>
          </w:p>
          <w:p w:rsidR="009007E0" w:rsidRPr="009007E0" w:rsidRDefault="009007E0" w:rsidP="009007E0">
            <w:pPr>
              <w:numPr>
                <w:ilvl w:val="0"/>
                <w:numId w:val="15"/>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construct and interpret a variety of food chains, identifying producers, predators and prey</w:t>
            </w:r>
          </w:p>
          <w:p w:rsidR="00B4294F" w:rsidRPr="009007E0" w:rsidRDefault="00B4294F">
            <w:pPr>
              <w:rPr>
                <w:sz w:val="16"/>
                <w:szCs w:val="16"/>
              </w:rPr>
            </w:pPr>
          </w:p>
        </w:tc>
        <w:tc>
          <w:tcPr>
            <w:tcW w:w="2835" w:type="dxa"/>
            <w:shd w:val="clear" w:color="auto" w:fill="C5E0B3" w:themeFill="accent6" w:themeFillTint="66"/>
          </w:tcPr>
          <w:p w:rsidR="009007E0" w:rsidRPr="009007E0" w:rsidRDefault="009007E0" w:rsidP="009007E0">
            <w:pPr>
              <w:numPr>
                <w:ilvl w:val="0"/>
                <w:numId w:val="14"/>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living things can be grouped in a variety of ways</w:t>
            </w:r>
          </w:p>
          <w:p w:rsidR="009007E0" w:rsidRPr="009007E0" w:rsidRDefault="009007E0" w:rsidP="009007E0">
            <w:pPr>
              <w:numPr>
                <w:ilvl w:val="0"/>
                <w:numId w:val="14"/>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explore and use classification keys to help group, identify and name a variety of living things in their local and wider environment</w:t>
            </w:r>
          </w:p>
          <w:p w:rsidR="009007E0" w:rsidRPr="009007E0" w:rsidRDefault="009007E0" w:rsidP="009007E0">
            <w:pPr>
              <w:numPr>
                <w:ilvl w:val="0"/>
                <w:numId w:val="14"/>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environments can change and that this can sometimes pose dangers to living things</w:t>
            </w:r>
          </w:p>
          <w:p w:rsidR="00B4294F" w:rsidRPr="009007E0" w:rsidRDefault="00B4294F">
            <w:pPr>
              <w:rPr>
                <w:sz w:val="16"/>
                <w:szCs w:val="16"/>
              </w:rPr>
            </w:pPr>
          </w:p>
        </w:tc>
        <w:tc>
          <w:tcPr>
            <w:tcW w:w="3119" w:type="dxa"/>
            <w:shd w:val="clear" w:color="auto" w:fill="A8D08D" w:themeFill="accent6" w:themeFillTint="99"/>
          </w:tcPr>
          <w:p w:rsidR="00B4294F" w:rsidRDefault="00B4294F"/>
        </w:tc>
        <w:tc>
          <w:tcPr>
            <w:tcW w:w="3402" w:type="dxa"/>
            <w:shd w:val="clear" w:color="auto" w:fill="FFD966" w:themeFill="accent4" w:themeFillTint="99"/>
          </w:tcPr>
          <w:p w:rsidR="009007E0" w:rsidRPr="009007E0" w:rsidRDefault="009007E0" w:rsidP="009007E0">
            <w:pPr>
              <w:numPr>
                <w:ilvl w:val="0"/>
                <w:numId w:val="16"/>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compare and group materials together, according to whether they are solids, liquids or gases</w:t>
            </w:r>
          </w:p>
          <w:p w:rsidR="009007E0" w:rsidRPr="009007E0" w:rsidRDefault="009007E0" w:rsidP="009007E0">
            <w:pPr>
              <w:numPr>
                <w:ilvl w:val="0"/>
                <w:numId w:val="16"/>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observe that some materials change state when they are heated or cooled, and measure or research the temperature at which this happens in degrees Celsius (°C)</w:t>
            </w:r>
          </w:p>
          <w:p w:rsidR="009007E0" w:rsidRPr="009007E0" w:rsidRDefault="009007E0" w:rsidP="009007E0">
            <w:pPr>
              <w:numPr>
                <w:ilvl w:val="0"/>
                <w:numId w:val="16"/>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the part played by evaporation and condensation in the water cycle and associate the rate of evaporation with temperature</w:t>
            </w:r>
          </w:p>
          <w:p w:rsidR="00B4294F" w:rsidRDefault="00B4294F"/>
        </w:tc>
        <w:tc>
          <w:tcPr>
            <w:tcW w:w="2268" w:type="dxa"/>
            <w:shd w:val="clear" w:color="auto" w:fill="FBE4D5" w:themeFill="accent2" w:themeFillTint="33"/>
          </w:tcPr>
          <w:p w:rsidR="00B4294F" w:rsidRDefault="00B4294F"/>
        </w:tc>
        <w:tc>
          <w:tcPr>
            <w:tcW w:w="1832" w:type="dxa"/>
            <w:shd w:val="clear" w:color="auto" w:fill="F7CAAC" w:themeFill="accent2" w:themeFillTint="66"/>
          </w:tcPr>
          <w:p w:rsidR="00B4294F" w:rsidRDefault="00B4294F"/>
        </w:tc>
        <w:tc>
          <w:tcPr>
            <w:tcW w:w="1721" w:type="dxa"/>
            <w:shd w:val="clear" w:color="auto" w:fill="F4B083" w:themeFill="accent2" w:themeFillTint="99"/>
          </w:tcPr>
          <w:p w:rsidR="009007E0" w:rsidRPr="009007E0" w:rsidRDefault="009007E0" w:rsidP="009007E0">
            <w:pPr>
              <w:numPr>
                <w:ilvl w:val="0"/>
                <w:numId w:val="18"/>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common appliances that run on electricity</w:t>
            </w:r>
          </w:p>
          <w:p w:rsidR="009007E0" w:rsidRPr="009007E0" w:rsidRDefault="009007E0" w:rsidP="009007E0">
            <w:pPr>
              <w:numPr>
                <w:ilvl w:val="0"/>
                <w:numId w:val="18"/>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construct a simple series electrical circuit, identifying and naming its basic parts, including cells, wires, bulbs, switches and buzzers</w:t>
            </w:r>
          </w:p>
          <w:p w:rsidR="009007E0" w:rsidRPr="009007E0" w:rsidRDefault="009007E0" w:rsidP="009007E0">
            <w:pPr>
              <w:numPr>
                <w:ilvl w:val="0"/>
                <w:numId w:val="18"/>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whether or not a lamp will light in a simple series circuit, based on whether or not the lamp is part of a complete loop with a battery</w:t>
            </w:r>
          </w:p>
          <w:p w:rsidR="009007E0" w:rsidRPr="009007E0" w:rsidRDefault="009007E0" w:rsidP="009007E0">
            <w:pPr>
              <w:numPr>
                <w:ilvl w:val="0"/>
                <w:numId w:val="18"/>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a switch opens and closes a circuit and associate this with whether or not a lamp lights in a simple series circuit</w:t>
            </w:r>
          </w:p>
          <w:p w:rsidR="009007E0" w:rsidRPr="009007E0" w:rsidRDefault="009007E0" w:rsidP="009007E0">
            <w:pPr>
              <w:numPr>
                <w:ilvl w:val="0"/>
                <w:numId w:val="18"/>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some common conductors and insulators, and associate metals with being good conductors</w:t>
            </w:r>
          </w:p>
          <w:p w:rsidR="00B4294F" w:rsidRPr="009007E0" w:rsidRDefault="00B4294F">
            <w:pPr>
              <w:rPr>
                <w:sz w:val="16"/>
                <w:szCs w:val="16"/>
              </w:rPr>
            </w:pPr>
          </w:p>
        </w:tc>
        <w:tc>
          <w:tcPr>
            <w:tcW w:w="2030" w:type="dxa"/>
            <w:shd w:val="clear" w:color="auto" w:fill="C45911" w:themeFill="accent2" w:themeFillShade="BF"/>
          </w:tcPr>
          <w:p w:rsidR="009007E0" w:rsidRPr="009007E0" w:rsidRDefault="009007E0" w:rsidP="009007E0">
            <w:pPr>
              <w:numPr>
                <w:ilvl w:val="0"/>
                <w:numId w:val="1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identify how sounds are made,</w:t>
            </w:r>
            <w:r w:rsidRPr="009007E0">
              <w:rPr>
                <w:rFonts w:ascii="Arial" w:eastAsia="Times New Roman" w:hAnsi="Arial" w:cs="Arial"/>
                <w:color w:val="0B0C0C"/>
                <w:sz w:val="29"/>
                <w:szCs w:val="29"/>
                <w:lang w:eastAsia="en-GB"/>
              </w:rPr>
              <w:t xml:space="preserve"> </w:t>
            </w:r>
            <w:r w:rsidRPr="009007E0">
              <w:rPr>
                <w:rFonts w:ascii="Arial" w:eastAsia="Times New Roman" w:hAnsi="Arial" w:cs="Arial"/>
                <w:color w:val="0B0C0C"/>
                <w:sz w:val="16"/>
                <w:szCs w:val="16"/>
                <w:lang w:eastAsia="en-GB"/>
              </w:rPr>
              <w:t>associating some of them with something vibrating</w:t>
            </w:r>
          </w:p>
          <w:p w:rsidR="009007E0" w:rsidRPr="009007E0" w:rsidRDefault="009007E0" w:rsidP="009007E0">
            <w:pPr>
              <w:numPr>
                <w:ilvl w:val="0"/>
                <w:numId w:val="1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vibrations from sounds travel through a medium to the ear</w:t>
            </w:r>
          </w:p>
          <w:p w:rsidR="009007E0" w:rsidRPr="009007E0" w:rsidRDefault="009007E0" w:rsidP="009007E0">
            <w:pPr>
              <w:numPr>
                <w:ilvl w:val="0"/>
                <w:numId w:val="1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find patterns between the pitch of a sound and features of the object that produced it</w:t>
            </w:r>
          </w:p>
          <w:p w:rsidR="009007E0" w:rsidRPr="009007E0" w:rsidRDefault="009007E0" w:rsidP="009007E0">
            <w:pPr>
              <w:numPr>
                <w:ilvl w:val="0"/>
                <w:numId w:val="1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find patterns between the volume of a sound and the strength of the vibrations that produced it</w:t>
            </w:r>
          </w:p>
          <w:p w:rsidR="009007E0" w:rsidRPr="009007E0" w:rsidRDefault="009007E0" w:rsidP="009007E0">
            <w:pPr>
              <w:numPr>
                <w:ilvl w:val="0"/>
                <w:numId w:val="17"/>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recognise that sounds get fainter as the distance from the sound source increases</w:t>
            </w:r>
          </w:p>
          <w:p w:rsidR="00B4294F" w:rsidRDefault="00B4294F"/>
        </w:tc>
      </w:tr>
      <w:tr w:rsidR="00FF0865" w:rsidTr="007F0C0F">
        <w:trPr>
          <w:trHeight w:val="395"/>
        </w:trPr>
        <w:tc>
          <w:tcPr>
            <w:tcW w:w="1539" w:type="dxa"/>
          </w:tcPr>
          <w:p w:rsidR="00B4294F" w:rsidRPr="007F0C0F" w:rsidRDefault="00B4294F">
            <w:pPr>
              <w:rPr>
                <w:b/>
                <w:sz w:val="72"/>
                <w:szCs w:val="72"/>
              </w:rPr>
            </w:pPr>
            <w:r w:rsidRPr="007F0C0F">
              <w:rPr>
                <w:b/>
                <w:sz w:val="72"/>
                <w:szCs w:val="72"/>
              </w:rPr>
              <w:t>Y5</w:t>
            </w:r>
          </w:p>
        </w:tc>
        <w:tc>
          <w:tcPr>
            <w:tcW w:w="2425" w:type="dxa"/>
            <w:shd w:val="clear" w:color="auto" w:fill="E2EFD9" w:themeFill="accent6" w:themeFillTint="33"/>
          </w:tcPr>
          <w:p w:rsidR="009007E0" w:rsidRPr="009007E0" w:rsidRDefault="009007E0" w:rsidP="009007E0">
            <w:pPr>
              <w:numPr>
                <w:ilvl w:val="0"/>
                <w:numId w:val="20"/>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changes as humans develop to old age</w:t>
            </w:r>
          </w:p>
          <w:p w:rsidR="00B4294F" w:rsidRDefault="00B4294F"/>
        </w:tc>
        <w:tc>
          <w:tcPr>
            <w:tcW w:w="2835" w:type="dxa"/>
            <w:shd w:val="clear" w:color="auto" w:fill="C5E0B3" w:themeFill="accent6" w:themeFillTint="66"/>
          </w:tcPr>
          <w:p w:rsidR="009007E0" w:rsidRPr="009007E0" w:rsidRDefault="009007E0" w:rsidP="009007E0">
            <w:pPr>
              <w:numPr>
                <w:ilvl w:val="0"/>
                <w:numId w:val="19"/>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differences in the life cycles of a mammal, an amphibian, an insect and a bird</w:t>
            </w:r>
          </w:p>
          <w:p w:rsidR="009007E0" w:rsidRPr="009007E0" w:rsidRDefault="009007E0" w:rsidP="009007E0">
            <w:pPr>
              <w:numPr>
                <w:ilvl w:val="0"/>
                <w:numId w:val="19"/>
              </w:numPr>
              <w:shd w:val="clear" w:color="auto" w:fill="FFFFFF"/>
              <w:spacing w:after="75"/>
              <w:ind w:left="300"/>
              <w:rPr>
                <w:rFonts w:ascii="Arial" w:eastAsia="Times New Roman" w:hAnsi="Arial" w:cs="Arial"/>
                <w:color w:val="0B0C0C"/>
                <w:sz w:val="29"/>
                <w:szCs w:val="29"/>
                <w:lang w:eastAsia="en-GB"/>
              </w:rPr>
            </w:pPr>
            <w:r w:rsidRPr="009007E0">
              <w:rPr>
                <w:rFonts w:ascii="Arial" w:eastAsia="Times New Roman" w:hAnsi="Arial" w:cs="Arial"/>
                <w:color w:val="0B0C0C"/>
                <w:sz w:val="16"/>
                <w:szCs w:val="16"/>
                <w:lang w:eastAsia="en-GB"/>
              </w:rPr>
              <w:t>describe the life process of reproduction in some plants and animals</w:t>
            </w:r>
          </w:p>
          <w:p w:rsidR="00B4294F" w:rsidRDefault="00B4294F"/>
        </w:tc>
        <w:tc>
          <w:tcPr>
            <w:tcW w:w="3119" w:type="dxa"/>
            <w:shd w:val="clear" w:color="auto" w:fill="A8D08D" w:themeFill="accent6" w:themeFillTint="99"/>
          </w:tcPr>
          <w:p w:rsidR="00B4294F" w:rsidRDefault="00B4294F"/>
        </w:tc>
        <w:tc>
          <w:tcPr>
            <w:tcW w:w="3402" w:type="dxa"/>
            <w:shd w:val="clear" w:color="auto" w:fill="FFD966" w:themeFill="accent4" w:themeFillTint="99"/>
          </w:tcPr>
          <w:p w:rsidR="009007E0" w:rsidRPr="009007E0" w:rsidRDefault="009007E0" w:rsidP="009007E0">
            <w:pPr>
              <w:numPr>
                <w:ilvl w:val="0"/>
                <w:numId w:val="2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compare and group together everyday materials on the basis of their properties, including their hardness, solubility, transparency, conductivity (electrical and thermal), and response to magnets</w:t>
            </w:r>
          </w:p>
          <w:p w:rsidR="009007E0" w:rsidRPr="009007E0" w:rsidRDefault="009007E0" w:rsidP="009007E0">
            <w:pPr>
              <w:numPr>
                <w:ilvl w:val="0"/>
                <w:numId w:val="2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know that some materials will dissolve in liquid to form a solution, and describe how to recover a substance from a solution</w:t>
            </w:r>
          </w:p>
          <w:p w:rsidR="009007E0" w:rsidRPr="009007E0" w:rsidRDefault="009007E0" w:rsidP="009007E0">
            <w:pPr>
              <w:numPr>
                <w:ilvl w:val="0"/>
                <w:numId w:val="2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use knowledge of solids, liquids and gases to decide how mixtures might be separated, including through filtering, sieving and evaporating</w:t>
            </w:r>
          </w:p>
          <w:p w:rsidR="009007E0" w:rsidRPr="009007E0" w:rsidRDefault="009007E0" w:rsidP="009007E0">
            <w:pPr>
              <w:numPr>
                <w:ilvl w:val="0"/>
                <w:numId w:val="2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give reasons, based on evidence from comparative and fair tests, for the particular uses of everyday materials, including metals, wood and plastic</w:t>
            </w:r>
          </w:p>
          <w:p w:rsidR="009007E0" w:rsidRPr="009007E0" w:rsidRDefault="009007E0" w:rsidP="009007E0">
            <w:pPr>
              <w:numPr>
                <w:ilvl w:val="0"/>
                <w:numId w:val="2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demonstrate that dissolving, mixing and changes of state are reversible changes</w:t>
            </w:r>
          </w:p>
          <w:p w:rsidR="009007E0" w:rsidRPr="009007E0" w:rsidRDefault="009007E0" w:rsidP="009007E0">
            <w:pPr>
              <w:numPr>
                <w:ilvl w:val="0"/>
                <w:numId w:val="21"/>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explain that some changes result in the formation of new materials, and that this kind of change is not usually reversible, including changes associated with burning and the action of acid on bicarbonate of soda</w:t>
            </w:r>
          </w:p>
          <w:p w:rsidR="00B4294F" w:rsidRDefault="00B4294F"/>
        </w:tc>
        <w:tc>
          <w:tcPr>
            <w:tcW w:w="2268" w:type="dxa"/>
            <w:shd w:val="clear" w:color="auto" w:fill="FBE4D5" w:themeFill="accent2" w:themeFillTint="33"/>
          </w:tcPr>
          <w:p w:rsidR="009007E0" w:rsidRPr="009007E0" w:rsidRDefault="009007E0" w:rsidP="009007E0">
            <w:pPr>
              <w:numPr>
                <w:ilvl w:val="0"/>
                <w:numId w:val="2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movement of the Earth and other planets relative to the sun in the solar system</w:t>
            </w:r>
          </w:p>
          <w:p w:rsidR="009007E0" w:rsidRPr="009007E0" w:rsidRDefault="009007E0" w:rsidP="009007E0">
            <w:pPr>
              <w:numPr>
                <w:ilvl w:val="0"/>
                <w:numId w:val="2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movement of the moon relative to the Earth</w:t>
            </w:r>
          </w:p>
          <w:p w:rsidR="009007E0" w:rsidRPr="009007E0" w:rsidRDefault="009007E0" w:rsidP="009007E0">
            <w:pPr>
              <w:numPr>
                <w:ilvl w:val="0"/>
                <w:numId w:val="2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describe the sun, Earth and moon as approximately spherical bodies</w:t>
            </w:r>
          </w:p>
          <w:p w:rsidR="009007E0" w:rsidRPr="009007E0" w:rsidRDefault="009007E0" w:rsidP="009007E0">
            <w:pPr>
              <w:numPr>
                <w:ilvl w:val="0"/>
                <w:numId w:val="22"/>
              </w:numPr>
              <w:shd w:val="clear" w:color="auto" w:fill="FFFFFF"/>
              <w:spacing w:after="75"/>
              <w:ind w:left="300"/>
              <w:rPr>
                <w:rFonts w:ascii="Arial" w:eastAsia="Times New Roman" w:hAnsi="Arial" w:cs="Arial"/>
                <w:color w:val="0B0C0C"/>
                <w:sz w:val="16"/>
                <w:szCs w:val="16"/>
                <w:lang w:eastAsia="en-GB"/>
              </w:rPr>
            </w:pPr>
            <w:r w:rsidRPr="009007E0">
              <w:rPr>
                <w:rFonts w:ascii="Arial" w:eastAsia="Times New Roman" w:hAnsi="Arial" w:cs="Arial"/>
                <w:color w:val="0B0C0C"/>
                <w:sz w:val="16"/>
                <w:szCs w:val="16"/>
                <w:lang w:eastAsia="en-GB"/>
              </w:rPr>
              <w:t>use the idea of the Earth’s rotation to explain day and night and the apparent movement of the sun across the sky</w:t>
            </w:r>
          </w:p>
          <w:p w:rsidR="00B4294F" w:rsidRDefault="00B4294F"/>
        </w:tc>
        <w:tc>
          <w:tcPr>
            <w:tcW w:w="1832" w:type="dxa"/>
            <w:shd w:val="clear" w:color="auto" w:fill="F7CAAC" w:themeFill="accent2" w:themeFillTint="66"/>
          </w:tcPr>
          <w:p w:rsidR="00B5073A" w:rsidRPr="00B5073A" w:rsidRDefault="00B5073A" w:rsidP="00B5073A">
            <w:pPr>
              <w:numPr>
                <w:ilvl w:val="0"/>
                <w:numId w:val="23"/>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explain that unsupported objects fall towards the Earth because of the force of gravity acting between the Earth and the falling object</w:t>
            </w:r>
          </w:p>
          <w:p w:rsidR="00B5073A" w:rsidRPr="00B5073A" w:rsidRDefault="00B5073A" w:rsidP="00B5073A">
            <w:pPr>
              <w:numPr>
                <w:ilvl w:val="0"/>
                <w:numId w:val="23"/>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identify the effects of air resistance, water resistance and friction, that act between moving surfaces</w:t>
            </w:r>
          </w:p>
          <w:p w:rsidR="00B5073A" w:rsidRPr="00B5073A" w:rsidRDefault="00B5073A" w:rsidP="00B5073A">
            <w:pPr>
              <w:numPr>
                <w:ilvl w:val="0"/>
                <w:numId w:val="23"/>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recognise that some mechanisms including levers, pulleys and gears allow a smaller force to have a greater effect</w:t>
            </w:r>
          </w:p>
          <w:p w:rsidR="00B4294F" w:rsidRDefault="00B4294F"/>
        </w:tc>
        <w:tc>
          <w:tcPr>
            <w:tcW w:w="1721" w:type="dxa"/>
            <w:shd w:val="clear" w:color="auto" w:fill="F4B083" w:themeFill="accent2" w:themeFillTint="99"/>
          </w:tcPr>
          <w:p w:rsidR="00B4294F" w:rsidRDefault="00B4294F"/>
        </w:tc>
        <w:tc>
          <w:tcPr>
            <w:tcW w:w="2030" w:type="dxa"/>
            <w:shd w:val="clear" w:color="auto" w:fill="C45911" w:themeFill="accent2" w:themeFillShade="BF"/>
          </w:tcPr>
          <w:p w:rsidR="00B4294F" w:rsidRDefault="00B4294F"/>
        </w:tc>
      </w:tr>
      <w:tr w:rsidR="00FF0865" w:rsidRPr="00B5073A" w:rsidTr="007F0C0F">
        <w:trPr>
          <w:trHeight w:val="395"/>
        </w:trPr>
        <w:tc>
          <w:tcPr>
            <w:tcW w:w="1539" w:type="dxa"/>
          </w:tcPr>
          <w:p w:rsidR="00B4294F" w:rsidRPr="007F0C0F" w:rsidRDefault="00B4294F">
            <w:pPr>
              <w:rPr>
                <w:b/>
                <w:sz w:val="72"/>
                <w:szCs w:val="72"/>
              </w:rPr>
            </w:pPr>
            <w:r w:rsidRPr="007F0C0F">
              <w:rPr>
                <w:b/>
                <w:sz w:val="72"/>
                <w:szCs w:val="72"/>
              </w:rPr>
              <w:t>Y6</w:t>
            </w:r>
          </w:p>
        </w:tc>
        <w:tc>
          <w:tcPr>
            <w:tcW w:w="2425" w:type="dxa"/>
            <w:shd w:val="clear" w:color="auto" w:fill="E2EFD9" w:themeFill="accent6" w:themeFillTint="33"/>
          </w:tcPr>
          <w:p w:rsidR="00B5073A" w:rsidRPr="00B5073A" w:rsidRDefault="00B5073A" w:rsidP="00B5073A">
            <w:pPr>
              <w:numPr>
                <w:ilvl w:val="0"/>
                <w:numId w:val="25"/>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identify and name the main parts of the human circulatory system, and describe the functions of the heart, blood vessels and blood</w:t>
            </w:r>
          </w:p>
          <w:p w:rsidR="00B5073A" w:rsidRPr="00B5073A" w:rsidRDefault="00B5073A" w:rsidP="00B5073A">
            <w:pPr>
              <w:numPr>
                <w:ilvl w:val="0"/>
                <w:numId w:val="25"/>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recognise the impact of diet, exercise, drugs and lifestyle on the way their bodies function</w:t>
            </w:r>
          </w:p>
          <w:p w:rsidR="00B5073A" w:rsidRPr="00B5073A" w:rsidRDefault="00B5073A" w:rsidP="00B5073A">
            <w:pPr>
              <w:numPr>
                <w:ilvl w:val="0"/>
                <w:numId w:val="25"/>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describe the ways in which nutrients and water are transported within animals, including humans</w:t>
            </w:r>
          </w:p>
          <w:p w:rsidR="00B4294F" w:rsidRPr="00B5073A" w:rsidRDefault="00B4294F" w:rsidP="00B5073A">
            <w:pPr>
              <w:shd w:val="clear" w:color="auto" w:fill="F3F2F1"/>
              <w:outlineLvl w:val="3"/>
              <w:rPr>
                <w:rFonts w:ascii="Arial" w:eastAsia="Times New Roman" w:hAnsi="Arial" w:cs="Arial"/>
                <w:b/>
                <w:bCs/>
                <w:color w:val="0B0C0C"/>
                <w:sz w:val="16"/>
                <w:szCs w:val="16"/>
                <w:lang w:eastAsia="en-GB"/>
              </w:rPr>
            </w:pPr>
          </w:p>
          <w:p w:rsidR="00B5073A" w:rsidRPr="00B5073A" w:rsidRDefault="00B5073A" w:rsidP="00B5073A">
            <w:pPr>
              <w:shd w:val="clear" w:color="auto" w:fill="F3F2F1"/>
              <w:outlineLvl w:val="3"/>
              <w:rPr>
                <w:rFonts w:ascii="Arial" w:eastAsia="Times New Roman" w:hAnsi="Arial" w:cs="Arial"/>
                <w:b/>
                <w:bCs/>
                <w:color w:val="0B0C0C"/>
                <w:sz w:val="16"/>
                <w:szCs w:val="16"/>
                <w:lang w:eastAsia="en-GB"/>
              </w:rPr>
            </w:pPr>
          </w:p>
          <w:p w:rsidR="00B5073A" w:rsidRPr="00B5073A" w:rsidRDefault="00B5073A" w:rsidP="00B5073A">
            <w:pPr>
              <w:numPr>
                <w:ilvl w:val="0"/>
                <w:numId w:val="26"/>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recognise that living things have changed over time and that fossils provide information about living things that inhabited the Earth millions of years ago</w:t>
            </w:r>
          </w:p>
          <w:p w:rsidR="00B5073A" w:rsidRPr="00B5073A" w:rsidRDefault="00B5073A" w:rsidP="00B5073A">
            <w:pPr>
              <w:numPr>
                <w:ilvl w:val="0"/>
                <w:numId w:val="26"/>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recognise that living things produce offspring of the same kind, but normally offspring vary and are not identical to their parents</w:t>
            </w:r>
          </w:p>
          <w:p w:rsidR="00B5073A" w:rsidRPr="00B5073A" w:rsidRDefault="00B5073A" w:rsidP="00B5073A">
            <w:pPr>
              <w:numPr>
                <w:ilvl w:val="0"/>
                <w:numId w:val="26"/>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identify how animals and plants are adapted to suit their environment in different ways and that adaptation may lead to evolution</w:t>
            </w:r>
          </w:p>
          <w:p w:rsidR="00B5073A" w:rsidRPr="00B5073A" w:rsidRDefault="00B5073A" w:rsidP="00B5073A">
            <w:pPr>
              <w:shd w:val="clear" w:color="auto" w:fill="F3F2F1"/>
              <w:outlineLvl w:val="3"/>
              <w:rPr>
                <w:sz w:val="16"/>
                <w:szCs w:val="16"/>
              </w:rPr>
            </w:pPr>
          </w:p>
        </w:tc>
        <w:tc>
          <w:tcPr>
            <w:tcW w:w="2835" w:type="dxa"/>
            <w:shd w:val="clear" w:color="auto" w:fill="C5E0B3" w:themeFill="accent6" w:themeFillTint="66"/>
          </w:tcPr>
          <w:p w:rsidR="00B5073A" w:rsidRPr="00B5073A" w:rsidRDefault="00B5073A" w:rsidP="00B5073A">
            <w:pPr>
              <w:numPr>
                <w:ilvl w:val="0"/>
                <w:numId w:val="24"/>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describe how living things are classified into broad groups according to common observable characteristics and based on similarities and differences, including micro-organisms, plants and animals</w:t>
            </w:r>
          </w:p>
          <w:p w:rsidR="00B5073A" w:rsidRPr="00B5073A" w:rsidRDefault="00B5073A" w:rsidP="00B5073A">
            <w:pPr>
              <w:numPr>
                <w:ilvl w:val="0"/>
                <w:numId w:val="24"/>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give reasons for classifying plants and animals based on specific characteristics</w:t>
            </w:r>
          </w:p>
          <w:p w:rsidR="00B4294F" w:rsidRPr="00B5073A" w:rsidRDefault="00B4294F">
            <w:pPr>
              <w:rPr>
                <w:sz w:val="16"/>
                <w:szCs w:val="16"/>
              </w:rPr>
            </w:pPr>
          </w:p>
        </w:tc>
        <w:tc>
          <w:tcPr>
            <w:tcW w:w="3119" w:type="dxa"/>
            <w:shd w:val="clear" w:color="auto" w:fill="A8D08D" w:themeFill="accent6" w:themeFillTint="99"/>
          </w:tcPr>
          <w:p w:rsidR="00B4294F" w:rsidRPr="00B5073A" w:rsidRDefault="00B4294F">
            <w:pPr>
              <w:rPr>
                <w:sz w:val="16"/>
                <w:szCs w:val="16"/>
              </w:rPr>
            </w:pPr>
          </w:p>
        </w:tc>
        <w:tc>
          <w:tcPr>
            <w:tcW w:w="3402" w:type="dxa"/>
            <w:shd w:val="clear" w:color="auto" w:fill="FFD966" w:themeFill="accent4" w:themeFillTint="99"/>
          </w:tcPr>
          <w:p w:rsidR="00B4294F" w:rsidRPr="00B5073A" w:rsidRDefault="00B4294F">
            <w:pPr>
              <w:rPr>
                <w:sz w:val="16"/>
                <w:szCs w:val="16"/>
              </w:rPr>
            </w:pPr>
          </w:p>
        </w:tc>
        <w:tc>
          <w:tcPr>
            <w:tcW w:w="2268" w:type="dxa"/>
            <w:shd w:val="clear" w:color="auto" w:fill="FBE4D5" w:themeFill="accent2" w:themeFillTint="33"/>
          </w:tcPr>
          <w:p w:rsidR="00B5073A" w:rsidRPr="00B5073A" w:rsidRDefault="00B5073A" w:rsidP="00B5073A">
            <w:pPr>
              <w:numPr>
                <w:ilvl w:val="0"/>
                <w:numId w:val="27"/>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recognise that light appears to travel in straight lines</w:t>
            </w:r>
          </w:p>
          <w:p w:rsidR="00B5073A" w:rsidRPr="00B5073A" w:rsidRDefault="00B5073A" w:rsidP="00B5073A">
            <w:pPr>
              <w:numPr>
                <w:ilvl w:val="0"/>
                <w:numId w:val="27"/>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use the idea that light travels in straight lines to explain that objects are seen because they give out or reflect light into the eye</w:t>
            </w:r>
          </w:p>
          <w:p w:rsidR="00B5073A" w:rsidRPr="00B5073A" w:rsidRDefault="00B5073A" w:rsidP="00B5073A">
            <w:pPr>
              <w:numPr>
                <w:ilvl w:val="0"/>
                <w:numId w:val="27"/>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explain that we see things because light travels from light sources to our eyes or from light sources to objects and then to our eyes</w:t>
            </w:r>
          </w:p>
          <w:p w:rsidR="00B5073A" w:rsidRPr="00B5073A" w:rsidRDefault="00B5073A" w:rsidP="00B5073A">
            <w:pPr>
              <w:numPr>
                <w:ilvl w:val="0"/>
                <w:numId w:val="27"/>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use the idea that light travels in straight lines to explain why shadows have the same shape as the objects that cast them</w:t>
            </w:r>
          </w:p>
          <w:p w:rsidR="00B4294F" w:rsidRPr="00B5073A" w:rsidRDefault="00B4294F">
            <w:pPr>
              <w:rPr>
                <w:sz w:val="16"/>
                <w:szCs w:val="16"/>
              </w:rPr>
            </w:pPr>
          </w:p>
        </w:tc>
        <w:tc>
          <w:tcPr>
            <w:tcW w:w="1832" w:type="dxa"/>
            <w:shd w:val="clear" w:color="auto" w:fill="F7CAAC" w:themeFill="accent2" w:themeFillTint="66"/>
          </w:tcPr>
          <w:p w:rsidR="00B4294F" w:rsidRPr="00B5073A" w:rsidRDefault="00B4294F">
            <w:pPr>
              <w:rPr>
                <w:sz w:val="16"/>
                <w:szCs w:val="16"/>
              </w:rPr>
            </w:pPr>
          </w:p>
        </w:tc>
        <w:tc>
          <w:tcPr>
            <w:tcW w:w="1721" w:type="dxa"/>
            <w:shd w:val="clear" w:color="auto" w:fill="F4B083" w:themeFill="accent2" w:themeFillTint="99"/>
          </w:tcPr>
          <w:p w:rsidR="00B5073A" w:rsidRPr="00B5073A" w:rsidRDefault="00B5073A" w:rsidP="00B5073A">
            <w:pPr>
              <w:numPr>
                <w:ilvl w:val="0"/>
                <w:numId w:val="28"/>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associate the brightness of a lamp or the volume of a buzzer with the number and voltage of cells used in the circuit</w:t>
            </w:r>
          </w:p>
          <w:p w:rsidR="00B5073A" w:rsidRPr="00B5073A" w:rsidRDefault="00B5073A" w:rsidP="00B5073A">
            <w:pPr>
              <w:numPr>
                <w:ilvl w:val="0"/>
                <w:numId w:val="28"/>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compare and give reasons for variations in how components function, including the brightness of bulbs, the loudness of buzzers and the on/off position of switches</w:t>
            </w:r>
          </w:p>
          <w:p w:rsidR="00B5073A" w:rsidRPr="00B5073A" w:rsidRDefault="00B5073A" w:rsidP="00B5073A">
            <w:pPr>
              <w:numPr>
                <w:ilvl w:val="0"/>
                <w:numId w:val="28"/>
              </w:numPr>
              <w:shd w:val="clear" w:color="auto" w:fill="FFFFFF"/>
              <w:spacing w:after="75"/>
              <w:ind w:left="300"/>
              <w:rPr>
                <w:rFonts w:ascii="Arial" w:eastAsia="Times New Roman" w:hAnsi="Arial" w:cs="Arial"/>
                <w:color w:val="0B0C0C"/>
                <w:sz w:val="16"/>
                <w:szCs w:val="16"/>
                <w:lang w:eastAsia="en-GB"/>
              </w:rPr>
            </w:pPr>
            <w:r w:rsidRPr="00B5073A">
              <w:rPr>
                <w:rFonts w:ascii="Arial" w:eastAsia="Times New Roman" w:hAnsi="Arial" w:cs="Arial"/>
                <w:color w:val="0B0C0C"/>
                <w:sz w:val="16"/>
                <w:szCs w:val="16"/>
                <w:lang w:eastAsia="en-GB"/>
              </w:rPr>
              <w:t>use recognised symbols when representing a simple circuit in a diagram</w:t>
            </w:r>
          </w:p>
          <w:p w:rsidR="00B4294F" w:rsidRPr="00B5073A" w:rsidRDefault="00B4294F">
            <w:pPr>
              <w:rPr>
                <w:sz w:val="16"/>
                <w:szCs w:val="16"/>
              </w:rPr>
            </w:pPr>
          </w:p>
        </w:tc>
        <w:tc>
          <w:tcPr>
            <w:tcW w:w="2030" w:type="dxa"/>
            <w:shd w:val="clear" w:color="auto" w:fill="C45911" w:themeFill="accent2" w:themeFillShade="BF"/>
          </w:tcPr>
          <w:p w:rsidR="00B4294F" w:rsidRPr="00B5073A" w:rsidRDefault="00B4294F">
            <w:pPr>
              <w:rPr>
                <w:sz w:val="16"/>
                <w:szCs w:val="16"/>
              </w:rPr>
            </w:pPr>
          </w:p>
        </w:tc>
      </w:tr>
    </w:tbl>
    <w:p w:rsidR="00996D06" w:rsidRPr="00B5073A" w:rsidRDefault="00082700">
      <w:pPr>
        <w:rPr>
          <w:sz w:val="16"/>
          <w:szCs w:val="16"/>
        </w:rPr>
      </w:pPr>
    </w:p>
    <w:sectPr w:rsidR="00996D06" w:rsidRPr="00B5073A" w:rsidSect="006241F4">
      <w:pgSz w:w="23814" w:h="16839" w:orient="landscape" w:code="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CD9"/>
    <w:multiLevelType w:val="multilevel"/>
    <w:tmpl w:val="16D0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2EEB"/>
    <w:multiLevelType w:val="multilevel"/>
    <w:tmpl w:val="35AA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D35F6B"/>
    <w:multiLevelType w:val="multilevel"/>
    <w:tmpl w:val="BA0E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47BAD"/>
    <w:multiLevelType w:val="multilevel"/>
    <w:tmpl w:val="F156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1C788E"/>
    <w:multiLevelType w:val="multilevel"/>
    <w:tmpl w:val="6532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4E60F4"/>
    <w:multiLevelType w:val="multilevel"/>
    <w:tmpl w:val="66B2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CA4BB9"/>
    <w:multiLevelType w:val="multilevel"/>
    <w:tmpl w:val="65B0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37656A"/>
    <w:multiLevelType w:val="hybridMultilevel"/>
    <w:tmpl w:val="1D887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AF0F40"/>
    <w:multiLevelType w:val="multilevel"/>
    <w:tmpl w:val="8362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CE1999"/>
    <w:multiLevelType w:val="multilevel"/>
    <w:tmpl w:val="68DE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7E1B23"/>
    <w:multiLevelType w:val="hybridMultilevel"/>
    <w:tmpl w:val="AE8E2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3E5A0E"/>
    <w:multiLevelType w:val="multilevel"/>
    <w:tmpl w:val="0ED0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FA65CD"/>
    <w:multiLevelType w:val="multilevel"/>
    <w:tmpl w:val="719E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8F233E"/>
    <w:multiLevelType w:val="multilevel"/>
    <w:tmpl w:val="9032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BD667A"/>
    <w:multiLevelType w:val="multilevel"/>
    <w:tmpl w:val="217C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CF4993"/>
    <w:multiLevelType w:val="multilevel"/>
    <w:tmpl w:val="AD9A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EF3CAF"/>
    <w:multiLevelType w:val="hybridMultilevel"/>
    <w:tmpl w:val="53566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CC446C"/>
    <w:multiLevelType w:val="multilevel"/>
    <w:tmpl w:val="6496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D03EB5"/>
    <w:multiLevelType w:val="multilevel"/>
    <w:tmpl w:val="D100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D507BB"/>
    <w:multiLevelType w:val="multilevel"/>
    <w:tmpl w:val="678A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5806B6"/>
    <w:multiLevelType w:val="multilevel"/>
    <w:tmpl w:val="4E44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FF2155"/>
    <w:multiLevelType w:val="multilevel"/>
    <w:tmpl w:val="BE74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7B385D"/>
    <w:multiLevelType w:val="multilevel"/>
    <w:tmpl w:val="15B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36001F"/>
    <w:multiLevelType w:val="multilevel"/>
    <w:tmpl w:val="C5A4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392239"/>
    <w:multiLevelType w:val="multilevel"/>
    <w:tmpl w:val="49E0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0740F5"/>
    <w:multiLevelType w:val="multilevel"/>
    <w:tmpl w:val="7DD0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D3483C"/>
    <w:multiLevelType w:val="multilevel"/>
    <w:tmpl w:val="DD3A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1977C2"/>
    <w:multiLevelType w:val="multilevel"/>
    <w:tmpl w:val="4B4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E52A27"/>
    <w:multiLevelType w:val="multilevel"/>
    <w:tmpl w:val="8CD2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C228A2"/>
    <w:multiLevelType w:val="multilevel"/>
    <w:tmpl w:val="303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517100"/>
    <w:multiLevelType w:val="multilevel"/>
    <w:tmpl w:val="B960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18"/>
  </w:num>
  <w:num w:numId="4">
    <w:abstractNumId w:val="12"/>
  </w:num>
  <w:num w:numId="5">
    <w:abstractNumId w:val="0"/>
  </w:num>
  <w:num w:numId="6">
    <w:abstractNumId w:val="13"/>
  </w:num>
  <w:num w:numId="7">
    <w:abstractNumId w:val="8"/>
  </w:num>
  <w:num w:numId="8">
    <w:abstractNumId w:val="23"/>
  </w:num>
  <w:num w:numId="9">
    <w:abstractNumId w:val="1"/>
  </w:num>
  <w:num w:numId="10">
    <w:abstractNumId w:val="11"/>
  </w:num>
  <w:num w:numId="11">
    <w:abstractNumId w:val="9"/>
  </w:num>
  <w:num w:numId="12">
    <w:abstractNumId w:val="15"/>
  </w:num>
  <w:num w:numId="13">
    <w:abstractNumId w:val="25"/>
  </w:num>
  <w:num w:numId="14">
    <w:abstractNumId w:val="30"/>
  </w:num>
  <w:num w:numId="15">
    <w:abstractNumId w:val="29"/>
  </w:num>
  <w:num w:numId="16">
    <w:abstractNumId w:val="26"/>
  </w:num>
  <w:num w:numId="17">
    <w:abstractNumId w:val="19"/>
  </w:num>
  <w:num w:numId="18">
    <w:abstractNumId w:val="5"/>
  </w:num>
  <w:num w:numId="19">
    <w:abstractNumId w:val="6"/>
  </w:num>
  <w:num w:numId="20">
    <w:abstractNumId w:val="2"/>
  </w:num>
  <w:num w:numId="21">
    <w:abstractNumId w:val="28"/>
  </w:num>
  <w:num w:numId="22">
    <w:abstractNumId w:val="14"/>
  </w:num>
  <w:num w:numId="23">
    <w:abstractNumId w:val="24"/>
  </w:num>
  <w:num w:numId="24">
    <w:abstractNumId w:val="27"/>
  </w:num>
  <w:num w:numId="25">
    <w:abstractNumId w:val="22"/>
  </w:num>
  <w:num w:numId="26">
    <w:abstractNumId w:val="3"/>
  </w:num>
  <w:num w:numId="27">
    <w:abstractNumId w:val="21"/>
  </w:num>
  <w:num w:numId="28">
    <w:abstractNumId w:val="4"/>
  </w:num>
  <w:num w:numId="29">
    <w:abstractNumId w:val="7"/>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0A"/>
    <w:rsid w:val="00082700"/>
    <w:rsid w:val="001F702C"/>
    <w:rsid w:val="00212797"/>
    <w:rsid w:val="00335632"/>
    <w:rsid w:val="00344386"/>
    <w:rsid w:val="003D5946"/>
    <w:rsid w:val="003F4841"/>
    <w:rsid w:val="00494DE3"/>
    <w:rsid w:val="006241F4"/>
    <w:rsid w:val="00640F4D"/>
    <w:rsid w:val="006E1AEF"/>
    <w:rsid w:val="007F0C0F"/>
    <w:rsid w:val="00881B0A"/>
    <w:rsid w:val="008A6B99"/>
    <w:rsid w:val="008B5B5F"/>
    <w:rsid w:val="009007E0"/>
    <w:rsid w:val="0091661F"/>
    <w:rsid w:val="00955A92"/>
    <w:rsid w:val="00B4294F"/>
    <w:rsid w:val="00B5073A"/>
    <w:rsid w:val="00BA569C"/>
    <w:rsid w:val="00C126B8"/>
    <w:rsid w:val="00CD047F"/>
    <w:rsid w:val="00CD7AEE"/>
    <w:rsid w:val="00D0537A"/>
    <w:rsid w:val="00E070C6"/>
    <w:rsid w:val="00E93D93"/>
    <w:rsid w:val="00F17428"/>
    <w:rsid w:val="00F2260A"/>
    <w:rsid w:val="00FB3C66"/>
    <w:rsid w:val="00FF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E28D7-FB7F-45E1-957C-575E1667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5073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5073A"/>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D05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37A"/>
    <w:rPr>
      <w:rFonts w:ascii="Segoe UI" w:hAnsi="Segoe UI" w:cs="Segoe UI"/>
      <w:sz w:val="18"/>
      <w:szCs w:val="18"/>
    </w:rPr>
  </w:style>
  <w:style w:type="paragraph" w:styleId="ListParagraph">
    <w:name w:val="List Paragraph"/>
    <w:basedOn w:val="Normal"/>
    <w:uiPriority w:val="34"/>
    <w:qFormat/>
    <w:rsid w:val="008B5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7638">
      <w:bodyDiv w:val="1"/>
      <w:marLeft w:val="0"/>
      <w:marRight w:val="0"/>
      <w:marTop w:val="0"/>
      <w:marBottom w:val="0"/>
      <w:divBdr>
        <w:top w:val="none" w:sz="0" w:space="0" w:color="auto"/>
        <w:left w:val="none" w:sz="0" w:space="0" w:color="auto"/>
        <w:bottom w:val="none" w:sz="0" w:space="0" w:color="auto"/>
        <w:right w:val="none" w:sz="0" w:space="0" w:color="auto"/>
      </w:divBdr>
    </w:div>
    <w:div w:id="94788771">
      <w:bodyDiv w:val="1"/>
      <w:marLeft w:val="0"/>
      <w:marRight w:val="0"/>
      <w:marTop w:val="0"/>
      <w:marBottom w:val="0"/>
      <w:divBdr>
        <w:top w:val="none" w:sz="0" w:space="0" w:color="auto"/>
        <w:left w:val="none" w:sz="0" w:space="0" w:color="auto"/>
        <w:bottom w:val="none" w:sz="0" w:space="0" w:color="auto"/>
        <w:right w:val="none" w:sz="0" w:space="0" w:color="auto"/>
      </w:divBdr>
    </w:div>
    <w:div w:id="131799641">
      <w:bodyDiv w:val="1"/>
      <w:marLeft w:val="0"/>
      <w:marRight w:val="0"/>
      <w:marTop w:val="0"/>
      <w:marBottom w:val="0"/>
      <w:divBdr>
        <w:top w:val="none" w:sz="0" w:space="0" w:color="auto"/>
        <w:left w:val="none" w:sz="0" w:space="0" w:color="auto"/>
        <w:bottom w:val="none" w:sz="0" w:space="0" w:color="auto"/>
        <w:right w:val="none" w:sz="0" w:space="0" w:color="auto"/>
      </w:divBdr>
    </w:div>
    <w:div w:id="406811008">
      <w:bodyDiv w:val="1"/>
      <w:marLeft w:val="0"/>
      <w:marRight w:val="0"/>
      <w:marTop w:val="0"/>
      <w:marBottom w:val="0"/>
      <w:divBdr>
        <w:top w:val="none" w:sz="0" w:space="0" w:color="auto"/>
        <w:left w:val="none" w:sz="0" w:space="0" w:color="auto"/>
        <w:bottom w:val="none" w:sz="0" w:space="0" w:color="auto"/>
        <w:right w:val="none" w:sz="0" w:space="0" w:color="auto"/>
      </w:divBdr>
    </w:div>
    <w:div w:id="486675254">
      <w:bodyDiv w:val="1"/>
      <w:marLeft w:val="0"/>
      <w:marRight w:val="0"/>
      <w:marTop w:val="0"/>
      <w:marBottom w:val="0"/>
      <w:divBdr>
        <w:top w:val="none" w:sz="0" w:space="0" w:color="auto"/>
        <w:left w:val="none" w:sz="0" w:space="0" w:color="auto"/>
        <w:bottom w:val="none" w:sz="0" w:space="0" w:color="auto"/>
        <w:right w:val="none" w:sz="0" w:space="0" w:color="auto"/>
      </w:divBdr>
    </w:div>
    <w:div w:id="583998726">
      <w:bodyDiv w:val="1"/>
      <w:marLeft w:val="0"/>
      <w:marRight w:val="0"/>
      <w:marTop w:val="0"/>
      <w:marBottom w:val="0"/>
      <w:divBdr>
        <w:top w:val="none" w:sz="0" w:space="0" w:color="auto"/>
        <w:left w:val="none" w:sz="0" w:space="0" w:color="auto"/>
        <w:bottom w:val="none" w:sz="0" w:space="0" w:color="auto"/>
        <w:right w:val="none" w:sz="0" w:space="0" w:color="auto"/>
      </w:divBdr>
    </w:div>
    <w:div w:id="596181125">
      <w:bodyDiv w:val="1"/>
      <w:marLeft w:val="0"/>
      <w:marRight w:val="0"/>
      <w:marTop w:val="0"/>
      <w:marBottom w:val="0"/>
      <w:divBdr>
        <w:top w:val="none" w:sz="0" w:space="0" w:color="auto"/>
        <w:left w:val="none" w:sz="0" w:space="0" w:color="auto"/>
        <w:bottom w:val="none" w:sz="0" w:space="0" w:color="auto"/>
        <w:right w:val="none" w:sz="0" w:space="0" w:color="auto"/>
      </w:divBdr>
    </w:div>
    <w:div w:id="696200192">
      <w:bodyDiv w:val="1"/>
      <w:marLeft w:val="0"/>
      <w:marRight w:val="0"/>
      <w:marTop w:val="0"/>
      <w:marBottom w:val="0"/>
      <w:divBdr>
        <w:top w:val="none" w:sz="0" w:space="0" w:color="auto"/>
        <w:left w:val="none" w:sz="0" w:space="0" w:color="auto"/>
        <w:bottom w:val="none" w:sz="0" w:space="0" w:color="auto"/>
        <w:right w:val="none" w:sz="0" w:space="0" w:color="auto"/>
      </w:divBdr>
    </w:div>
    <w:div w:id="857932724">
      <w:bodyDiv w:val="1"/>
      <w:marLeft w:val="0"/>
      <w:marRight w:val="0"/>
      <w:marTop w:val="0"/>
      <w:marBottom w:val="0"/>
      <w:divBdr>
        <w:top w:val="none" w:sz="0" w:space="0" w:color="auto"/>
        <w:left w:val="none" w:sz="0" w:space="0" w:color="auto"/>
        <w:bottom w:val="none" w:sz="0" w:space="0" w:color="auto"/>
        <w:right w:val="none" w:sz="0" w:space="0" w:color="auto"/>
      </w:divBdr>
    </w:div>
    <w:div w:id="1049888490">
      <w:bodyDiv w:val="1"/>
      <w:marLeft w:val="0"/>
      <w:marRight w:val="0"/>
      <w:marTop w:val="0"/>
      <w:marBottom w:val="0"/>
      <w:divBdr>
        <w:top w:val="none" w:sz="0" w:space="0" w:color="auto"/>
        <w:left w:val="none" w:sz="0" w:space="0" w:color="auto"/>
        <w:bottom w:val="none" w:sz="0" w:space="0" w:color="auto"/>
        <w:right w:val="none" w:sz="0" w:space="0" w:color="auto"/>
      </w:divBdr>
    </w:div>
    <w:div w:id="1058631186">
      <w:bodyDiv w:val="1"/>
      <w:marLeft w:val="0"/>
      <w:marRight w:val="0"/>
      <w:marTop w:val="0"/>
      <w:marBottom w:val="0"/>
      <w:divBdr>
        <w:top w:val="none" w:sz="0" w:space="0" w:color="auto"/>
        <w:left w:val="none" w:sz="0" w:space="0" w:color="auto"/>
        <w:bottom w:val="none" w:sz="0" w:space="0" w:color="auto"/>
        <w:right w:val="none" w:sz="0" w:space="0" w:color="auto"/>
      </w:divBdr>
    </w:div>
    <w:div w:id="1097794518">
      <w:bodyDiv w:val="1"/>
      <w:marLeft w:val="0"/>
      <w:marRight w:val="0"/>
      <w:marTop w:val="0"/>
      <w:marBottom w:val="0"/>
      <w:divBdr>
        <w:top w:val="none" w:sz="0" w:space="0" w:color="auto"/>
        <w:left w:val="none" w:sz="0" w:space="0" w:color="auto"/>
        <w:bottom w:val="none" w:sz="0" w:space="0" w:color="auto"/>
        <w:right w:val="none" w:sz="0" w:space="0" w:color="auto"/>
      </w:divBdr>
    </w:div>
    <w:div w:id="1202934530">
      <w:bodyDiv w:val="1"/>
      <w:marLeft w:val="0"/>
      <w:marRight w:val="0"/>
      <w:marTop w:val="0"/>
      <w:marBottom w:val="0"/>
      <w:divBdr>
        <w:top w:val="none" w:sz="0" w:space="0" w:color="auto"/>
        <w:left w:val="none" w:sz="0" w:space="0" w:color="auto"/>
        <w:bottom w:val="none" w:sz="0" w:space="0" w:color="auto"/>
        <w:right w:val="none" w:sz="0" w:space="0" w:color="auto"/>
      </w:divBdr>
    </w:div>
    <w:div w:id="1221407152">
      <w:bodyDiv w:val="1"/>
      <w:marLeft w:val="0"/>
      <w:marRight w:val="0"/>
      <w:marTop w:val="0"/>
      <w:marBottom w:val="0"/>
      <w:divBdr>
        <w:top w:val="none" w:sz="0" w:space="0" w:color="auto"/>
        <w:left w:val="none" w:sz="0" w:space="0" w:color="auto"/>
        <w:bottom w:val="none" w:sz="0" w:space="0" w:color="auto"/>
        <w:right w:val="none" w:sz="0" w:space="0" w:color="auto"/>
      </w:divBdr>
    </w:div>
    <w:div w:id="1244728093">
      <w:bodyDiv w:val="1"/>
      <w:marLeft w:val="0"/>
      <w:marRight w:val="0"/>
      <w:marTop w:val="0"/>
      <w:marBottom w:val="0"/>
      <w:divBdr>
        <w:top w:val="none" w:sz="0" w:space="0" w:color="auto"/>
        <w:left w:val="none" w:sz="0" w:space="0" w:color="auto"/>
        <w:bottom w:val="none" w:sz="0" w:space="0" w:color="auto"/>
        <w:right w:val="none" w:sz="0" w:space="0" w:color="auto"/>
      </w:divBdr>
    </w:div>
    <w:div w:id="1249000367">
      <w:bodyDiv w:val="1"/>
      <w:marLeft w:val="0"/>
      <w:marRight w:val="0"/>
      <w:marTop w:val="0"/>
      <w:marBottom w:val="0"/>
      <w:divBdr>
        <w:top w:val="none" w:sz="0" w:space="0" w:color="auto"/>
        <w:left w:val="none" w:sz="0" w:space="0" w:color="auto"/>
        <w:bottom w:val="none" w:sz="0" w:space="0" w:color="auto"/>
        <w:right w:val="none" w:sz="0" w:space="0" w:color="auto"/>
      </w:divBdr>
    </w:div>
    <w:div w:id="1386373982">
      <w:bodyDiv w:val="1"/>
      <w:marLeft w:val="0"/>
      <w:marRight w:val="0"/>
      <w:marTop w:val="0"/>
      <w:marBottom w:val="0"/>
      <w:divBdr>
        <w:top w:val="none" w:sz="0" w:space="0" w:color="auto"/>
        <w:left w:val="none" w:sz="0" w:space="0" w:color="auto"/>
        <w:bottom w:val="none" w:sz="0" w:space="0" w:color="auto"/>
        <w:right w:val="none" w:sz="0" w:space="0" w:color="auto"/>
      </w:divBdr>
    </w:div>
    <w:div w:id="1424107691">
      <w:bodyDiv w:val="1"/>
      <w:marLeft w:val="0"/>
      <w:marRight w:val="0"/>
      <w:marTop w:val="0"/>
      <w:marBottom w:val="0"/>
      <w:divBdr>
        <w:top w:val="none" w:sz="0" w:space="0" w:color="auto"/>
        <w:left w:val="none" w:sz="0" w:space="0" w:color="auto"/>
        <w:bottom w:val="none" w:sz="0" w:space="0" w:color="auto"/>
        <w:right w:val="none" w:sz="0" w:space="0" w:color="auto"/>
      </w:divBdr>
    </w:div>
    <w:div w:id="1448740927">
      <w:bodyDiv w:val="1"/>
      <w:marLeft w:val="0"/>
      <w:marRight w:val="0"/>
      <w:marTop w:val="0"/>
      <w:marBottom w:val="0"/>
      <w:divBdr>
        <w:top w:val="none" w:sz="0" w:space="0" w:color="auto"/>
        <w:left w:val="none" w:sz="0" w:space="0" w:color="auto"/>
        <w:bottom w:val="none" w:sz="0" w:space="0" w:color="auto"/>
        <w:right w:val="none" w:sz="0" w:space="0" w:color="auto"/>
      </w:divBdr>
    </w:div>
    <w:div w:id="1471366839">
      <w:bodyDiv w:val="1"/>
      <w:marLeft w:val="0"/>
      <w:marRight w:val="0"/>
      <w:marTop w:val="0"/>
      <w:marBottom w:val="0"/>
      <w:divBdr>
        <w:top w:val="none" w:sz="0" w:space="0" w:color="auto"/>
        <w:left w:val="none" w:sz="0" w:space="0" w:color="auto"/>
        <w:bottom w:val="none" w:sz="0" w:space="0" w:color="auto"/>
        <w:right w:val="none" w:sz="0" w:space="0" w:color="auto"/>
      </w:divBdr>
    </w:div>
    <w:div w:id="1474643788">
      <w:bodyDiv w:val="1"/>
      <w:marLeft w:val="0"/>
      <w:marRight w:val="0"/>
      <w:marTop w:val="0"/>
      <w:marBottom w:val="0"/>
      <w:divBdr>
        <w:top w:val="none" w:sz="0" w:space="0" w:color="auto"/>
        <w:left w:val="none" w:sz="0" w:space="0" w:color="auto"/>
        <w:bottom w:val="none" w:sz="0" w:space="0" w:color="auto"/>
        <w:right w:val="none" w:sz="0" w:space="0" w:color="auto"/>
      </w:divBdr>
    </w:div>
    <w:div w:id="1610770133">
      <w:bodyDiv w:val="1"/>
      <w:marLeft w:val="0"/>
      <w:marRight w:val="0"/>
      <w:marTop w:val="0"/>
      <w:marBottom w:val="0"/>
      <w:divBdr>
        <w:top w:val="none" w:sz="0" w:space="0" w:color="auto"/>
        <w:left w:val="none" w:sz="0" w:space="0" w:color="auto"/>
        <w:bottom w:val="none" w:sz="0" w:space="0" w:color="auto"/>
        <w:right w:val="none" w:sz="0" w:space="0" w:color="auto"/>
      </w:divBdr>
    </w:div>
    <w:div w:id="1904440727">
      <w:bodyDiv w:val="1"/>
      <w:marLeft w:val="0"/>
      <w:marRight w:val="0"/>
      <w:marTop w:val="0"/>
      <w:marBottom w:val="0"/>
      <w:divBdr>
        <w:top w:val="none" w:sz="0" w:space="0" w:color="auto"/>
        <w:left w:val="none" w:sz="0" w:space="0" w:color="auto"/>
        <w:bottom w:val="none" w:sz="0" w:space="0" w:color="auto"/>
        <w:right w:val="none" w:sz="0" w:space="0" w:color="auto"/>
      </w:divBdr>
    </w:div>
    <w:div w:id="1944994752">
      <w:bodyDiv w:val="1"/>
      <w:marLeft w:val="0"/>
      <w:marRight w:val="0"/>
      <w:marTop w:val="0"/>
      <w:marBottom w:val="0"/>
      <w:divBdr>
        <w:top w:val="none" w:sz="0" w:space="0" w:color="auto"/>
        <w:left w:val="none" w:sz="0" w:space="0" w:color="auto"/>
        <w:bottom w:val="none" w:sz="0" w:space="0" w:color="auto"/>
        <w:right w:val="none" w:sz="0" w:space="0" w:color="auto"/>
      </w:divBdr>
      <w:divsChild>
        <w:div w:id="425078263">
          <w:marLeft w:val="0"/>
          <w:marRight w:val="0"/>
          <w:marTop w:val="480"/>
          <w:marBottom w:val="480"/>
          <w:divBdr>
            <w:top w:val="none" w:sz="0" w:space="0" w:color="auto"/>
            <w:left w:val="none" w:sz="0" w:space="0" w:color="auto"/>
            <w:bottom w:val="none" w:sz="0" w:space="0" w:color="auto"/>
            <w:right w:val="none" w:sz="0" w:space="0" w:color="auto"/>
          </w:divBdr>
        </w:div>
      </w:divsChild>
    </w:div>
    <w:div w:id="2029285012">
      <w:bodyDiv w:val="1"/>
      <w:marLeft w:val="0"/>
      <w:marRight w:val="0"/>
      <w:marTop w:val="0"/>
      <w:marBottom w:val="0"/>
      <w:divBdr>
        <w:top w:val="none" w:sz="0" w:space="0" w:color="auto"/>
        <w:left w:val="none" w:sz="0" w:space="0" w:color="auto"/>
        <w:bottom w:val="none" w:sz="0" w:space="0" w:color="auto"/>
        <w:right w:val="none" w:sz="0" w:space="0" w:color="auto"/>
      </w:divBdr>
    </w:div>
    <w:div w:id="2067878276">
      <w:bodyDiv w:val="1"/>
      <w:marLeft w:val="0"/>
      <w:marRight w:val="0"/>
      <w:marTop w:val="0"/>
      <w:marBottom w:val="0"/>
      <w:divBdr>
        <w:top w:val="none" w:sz="0" w:space="0" w:color="auto"/>
        <w:left w:val="none" w:sz="0" w:space="0" w:color="auto"/>
        <w:bottom w:val="none" w:sz="0" w:space="0" w:color="auto"/>
        <w:right w:val="none" w:sz="0" w:space="0" w:color="auto"/>
      </w:divBdr>
    </w:div>
    <w:div w:id="2095320019">
      <w:bodyDiv w:val="1"/>
      <w:marLeft w:val="0"/>
      <w:marRight w:val="0"/>
      <w:marTop w:val="0"/>
      <w:marBottom w:val="0"/>
      <w:divBdr>
        <w:top w:val="none" w:sz="0" w:space="0" w:color="auto"/>
        <w:left w:val="none" w:sz="0" w:space="0" w:color="auto"/>
        <w:bottom w:val="none" w:sz="0" w:space="0" w:color="auto"/>
        <w:right w:val="none" w:sz="0" w:space="0" w:color="auto"/>
      </w:divBdr>
    </w:div>
    <w:div w:id="210876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5367A5F0</Template>
  <TotalTime>1</TotalTime>
  <Pages>4</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Theobold</dc:creator>
  <cp:keywords/>
  <dc:description/>
  <cp:lastModifiedBy>Mr Silk</cp:lastModifiedBy>
  <cp:revision>2</cp:revision>
  <cp:lastPrinted>2023-03-31T13:28:00Z</cp:lastPrinted>
  <dcterms:created xsi:type="dcterms:W3CDTF">2023-04-24T14:55:00Z</dcterms:created>
  <dcterms:modified xsi:type="dcterms:W3CDTF">2023-04-24T14:55:00Z</dcterms:modified>
</cp:coreProperties>
</file>