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1171" w:type="dxa"/>
        <w:tblLayout w:type="fixed"/>
        <w:tblLook w:val="04A0" w:firstRow="1" w:lastRow="0" w:firstColumn="1" w:lastColumn="0" w:noHBand="0" w:noVBand="1"/>
      </w:tblPr>
      <w:tblGrid>
        <w:gridCol w:w="1539"/>
        <w:gridCol w:w="2425"/>
        <w:gridCol w:w="2835"/>
        <w:gridCol w:w="3119"/>
        <w:gridCol w:w="3402"/>
        <w:gridCol w:w="2268"/>
        <w:gridCol w:w="1832"/>
        <w:gridCol w:w="1721"/>
        <w:gridCol w:w="2030"/>
      </w:tblGrid>
      <w:tr w:rsidR="00881B0A" w:rsidTr="007F0C0F">
        <w:trPr>
          <w:trHeight w:val="435"/>
        </w:trPr>
        <w:tc>
          <w:tcPr>
            <w:tcW w:w="1539" w:type="dxa"/>
            <w:shd w:val="clear" w:color="auto" w:fill="000000" w:themeFill="text1"/>
          </w:tcPr>
          <w:bookmarkStart w:id="0" w:name="_GoBack"/>
          <w:bookmarkEnd w:id="0"/>
          <w:p w:rsidR="00881B0A" w:rsidRPr="00FF0865" w:rsidRDefault="007F0C0F">
            <w:pPr>
              <w:rPr>
                <w:b/>
              </w:rPr>
            </w:pPr>
            <w:r w:rsidRPr="007F0C0F">
              <w:rPr>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margin">
                        <wp:posOffset>-71754</wp:posOffset>
                      </wp:positionH>
                      <wp:positionV relativeFrom="paragraph">
                        <wp:posOffset>-485321</wp:posOffset>
                      </wp:positionV>
                      <wp:extent cx="4789714" cy="462987"/>
                      <wp:effectExtent l="0" t="0" r="0" b="0"/>
                      <wp:wrapNone/>
                      <wp:docPr id="1" name="Text Box 1"/>
                      <wp:cNvGraphicFramePr/>
                      <a:graphic xmlns:a="http://schemas.openxmlformats.org/drawingml/2006/main">
                        <a:graphicData uri="http://schemas.microsoft.com/office/word/2010/wordprocessingShape">
                          <wps:wsp>
                            <wps:cNvSpPr txBox="1"/>
                            <wps:spPr>
                              <a:xfrm>
                                <a:off x="0" y="0"/>
                                <a:ext cx="4789714" cy="4629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1B0A" w:rsidRPr="007F0C0F" w:rsidRDefault="00881B0A">
                                  <w:pPr>
                                    <w:rPr>
                                      <w:b/>
                                      <w:sz w:val="32"/>
                                      <w:u w:val="single"/>
                                    </w:rPr>
                                  </w:pPr>
                                  <w:r w:rsidRPr="007F0C0F">
                                    <w:rPr>
                                      <w:b/>
                                      <w:sz w:val="32"/>
                                      <w:u w:val="single"/>
                                    </w:rPr>
                                    <w:t>SCI</w:t>
                                  </w:r>
                                  <w:r w:rsidR="007F0C0F">
                                    <w:rPr>
                                      <w:b/>
                                      <w:sz w:val="32"/>
                                      <w:u w:val="single"/>
                                    </w:rPr>
                                    <w:t>EN</w:t>
                                  </w:r>
                                  <w:r w:rsidRPr="007F0C0F">
                                    <w:rPr>
                                      <w:b/>
                                      <w:sz w:val="32"/>
                                      <w:u w:val="single"/>
                                    </w:rPr>
                                    <w:t>TIFIC KNOWLEDGE DEVELOPMENT EYFS – YR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pt;margin-top:-38.2pt;width:377.15pt;height:36.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" fillcolor="white [3201]" stroked="f" strokeweight=".5pt">
                      <v:textbox>
                        <w:txbxContent>
                          <w:p w:rsidR="00881B0A" w:rsidRPr="007F0C0F" w:rsidRDefault="00881B0A">
                            <w:pPr>
                              <w:rPr>
                                <w:b/>
                                <w:sz w:val="32"/>
                                <w:u w:val="single"/>
                              </w:rPr>
                            </w:pPr>
                            <w:r w:rsidRPr="007F0C0F">
                              <w:rPr>
                                <w:b/>
                                <w:sz w:val="32"/>
                                <w:u w:val="single"/>
                              </w:rPr>
                              <w:t>SCI</w:t>
                            </w:r>
                            <w:r w:rsidR="007F0C0F">
                              <w:rPr>
                                <w:b/>
                                <w:sz w:val="32"/>
                                <w:u w:val="single"/>
                              </w:rPr>
                              <w:t>EN</w:t>
                            </w:r>
                            <w:r w:rsidRPr="007F0C0F">
                              <w:rPr>
                                <w:b/>
                                <w:sz w:val="32"/>
                                <w:u w:val="single"/>
                              </w:rPr>
                              <w:t>TIFIC KNOWLEDGE DEVELOPMENT EYFS – YR 6</w:t>
                            </w:r>
                          </w:p>
                        </w:txbxContent>
                      </v:textbox>
                      <w10:wrap anchorx="margin"/>
                    </v:shape>
                  </w:pict>
                </mc:Fallback>
              </mc:AlternateContent>
            </w:r>
          </w:p>
        </w:tc>
        <w:tc>
          <w:tcPr>
            <w:tcW w:w="8379" w:type="dxa"/>
            <w:gridSpan w:val="3"/>
            <w:shd w:val="clear" w:color="auto" w:fill="A8D08D" w:themeFill="accent6" w:themeFillTint="99"/>
          </w:tcPr>
          <w:p w:rsidR="00881B0A" w:rsidRPr="007F0C0F" w:rsidRDefault="00881B0A">
            <w:pPr>
              <w:rPr>
                <w:b/>
                <w:sz w:val="28"/>
                <w:szCs w:val="28"/>
              </w:rPr>
            </w:pPr>
            <w:r w:rsidRPr="007F0C0F">
              <w:rPr>
                <w:b/>
                <w:sz w:val="28"/>
                <w:szCs w:val="28"/>
              </w:rPr>
              <w:t>BIOLOGY</w:t>
            </w:r>
          </w:p>
        </w:tc>
        <w:tc>
          <w:tcPr>
            <w:tcW w:w="3402" w:type="dxa"/>
            <w:shd w:val="clear" w:color="auto" w:fill="FFD966" w:themeFill="accent4" w:themeFillTint="99"/>
          </w:tcPr>
          <w:p w:rsidR="00881B0A" w:rsidRPr="007F0C0F" w:rsidRDefault="00881B0A">
            <w:pPr>
              <w:rPr>
                <w:b/>
                <w:sz w:val="28"/>
                <w:szCs w:val="28"/>
              </w:rPr>
            </w:pPr>
            <w:r w:rsidRPr="007F0C0F">
              <w:rPr>
                <w:b/>
                <w:sz w:val="28"/>
                <w:szCs w:val="28"/>
              </w:rPr>
              <w:t>CHEMISTRY</w:t>
            </w:r>
          </w:p>
        </w:tc>
        <w:tc>
          <w:tcPr>
            <w:tcW w:w="7851" w:type="dxa"/>
            <w:gridSpan w:val="4"/>
            <w:shd w:val="clear" w:color="auto" w:fill="F4B083" w:themeFill="accent2" w:themeFillTint="99"/>
          </w:tcPr>
          <w:p w:rsidR="00881B0A" w:rsidRPr="007F0C0F" w:rsidRDefault="00881B0A">
            <w:pPr>
              <w:rPr>
                <w:b/>
                <w:sz w:val="28"/>
                <w:szCs w:val="28"/>
              </w:rPr>
            </w:pPr>
            <w:r w:rsidRPr="007F0C0F">
              <w:rPr>
                <w:b/>
                <w:sz w:val="28"/>
                <w:szCs w:val="28"/>
              </w:rPr>
              <w:t>PHYSICS</w:t>
            </w:r>
          </w:p>
        </w:tc>
      </w:tr>
      <w:tr w:rsidR="00FF0865" w:rsidTr="007F0C0F">
        <w:trPr>
          <w:trHeight w:val="1306"/>
        </w:trPr>
        <w:tc>
          <w:tcPr>
            <w:tcW w:w="1539" w:type="dxa"/>
          </w:tcPr>
          <w:p w:rsidR="007F0C0F" w:rsidRPr="007F0C0F" w:rsidRDefault="00881B0A">
            <w:pPr>
              <w:rPr>
                <w:b/>
                <w:sz w:val="44"/>
                <w:szCs w:val="28"/>
              </w:rPr>
            </w:pPr>
            <w:r w:rsidRPr="007F0C0F">
              <w:rPr>
                <w:b/>
                <w:sz w:val="44"/>
                <w:szCs w:val="28"/>
              </w:rPr>
              <w:t xml:space="preserve">Year </w:t>
            </w:r>
          </w:p>
          <w:p w:rsidR="00881B0A" w:rsidRPr="007F0C0F" w:rsidRDefault="00881B0A">
            <w:pPr>
              <w:rPr>
                <w:b/>
                <w:sz w:val="28"/>
                <w:szCs w:val="28"/>
              </w:rPr>
            </w:pPr>
            <w:r w:rsidRPr="007F0C0F">
              <w:rPr>
                <w:b/>
                <w:sz w:val="44"/>
                <w:szCs w:val="28"/>
              </w:rPr>
              <w:t>Group</w:t>
            </w:r>
          </w:p>
        </w:tc>
        <w:tc>
          <w:tcPr>
            <w:tcW w:w="2425" w:type="dxa"/>
            <w:shd w:val="clear" w:color="auto" w:fill="E2EFD9" w:themeFill="accent6" w:themeFillTint="33"/>
          </w:tcPr>
          <w:p w:rsidR="00881B0A" w:rsidRPr="007F0C0F" w:rsidRDefault="00881B0A">
            <w:pPr>
              <w:rPr>
                <w:b/>
                <w:sz w:val="28"/>
                <w:szCs w:val="28"/>
              </w:rPr>
            </w:pPr>
            <w:r w:rsidRPr="007F0C0F">
              <w:rPr>
                <w:b/>
                <w:sz w:val="28"/>
                <w:szCs w:val="28"/>
              </w:rPr>
              <w:t xml:space="preserve">Animals </w:t>
            </w:r>
            <w:proofErr w:type="spellStart"/>
            <w:r w:rsidRPr="007F0C0F">
              <w:rPr>
                <w:b/>
                <w:sz w:val="28"/>
                <w:szCs w:val="28"/>
              </w:rPr>
              <w:t>Incl</w:t>
            </w:r>
            <w:proofErr w:type="spellEnd"/>
            <w:r w:rsidRPr="007F0C0F">
              <w:rPr>
                <w:b/>
                <w:sz w:val="28"/>
                <w:szCs w:val="28"/>
              </w:rPr>
              <w:t xml:space="preserve"> Humans </w:t>
            </w:r>
          </w:p>
          <w:p w:rsidR="00B5073A" w:rsidRPr="007F0C0F" w:rsidRDefault="00B5073A">
            <w:pPr>
              <w:rPr>
                <w:b/>
                <w:sz w:val="28"/>
                <w:szCs w:val="28"/>
              </w:rPr>
            </w:pPr>
          </w:p>
          <w:p w:rsidR="00B5073A" w:rsidRPr="007F0C0F" w:rsidRDefault="00B5073A">
            <w:pPr>
              <w:rPr>
                <w:b/>
                <w:sz w:val="28"/>
                <w:szCs w:val="28"/>
              </w:rPr>
            </w:pPr>
            <w:r w:rsidRPr="007F0C0F">
              <w:rPr>
                <w:b/>
                <w:sz w:val="28"/>
                <w:szCs w:val="28"/>
              </w:rPr>
              <w:t>Evolution &amp; Inheritance</w:t>
            </w:r>
          </w:p>
        </w:tc>
        <w:tc>
          <w:tcPr>
            <w:tcW w:w="2835" w:type="dxa"/>
            <w:shd w:val="clear" w:color="auto" w:fill="C5E0B3" w:themeFill="accent6" w:themeFillTint="66"/>
          </w:tcPr>
          <w:p w:rsidR="00881B0A" w:rsidRPr="007F0C0F" w:rsidRDefault="00881B0A">
            <w:pPr>
              <w:rPr>
                <w:b/>
                <w:sz w:val="28"/>
                <w:szCs w:val="28"/>
              </w:rPr>
            </w:pPr>
            <w:r w:rsidRPr="007F0C0F">
              <w:rPr>
                <w:b/>
                <w:sz w:val="28"/>
                <w:szCs w:val="28"/>
              </w:rPr>
              <w:t>Animals</w:t>
            </w:r>
            <w:r w:rsidR="009007E0" w:rsidRPr="007F0C0F">
              <w:rPr>
                <w:b/>
                <w:sz w:val="28"/>
                <w:szCs w:val="28"/>
              </w:rPr>
              <w:t>/ Living Things/ Habitats (</w:t>
            </w:r>
            <w:proofErr w:type="spellStart"/>
            <w:r w:rsidR="009007E0" w:rsidRPr="007F0C0F">
              <w:rPr>
                <w:b/>
                <w:sz w:val="28"/>
                <w:szCs w:val="28"/>
              </w:rPr>
              <w:t>incl</w:t>
            </w:r>
            <w:proofErr w:type="spellEnd"/>
            <w:r w:rsidR="009007E0" w:rsidRPr="007F0C0F">
              <w:rPr>
                <w:b/>
                <w:sz w:val="28"/>
                <w:szCs w:val="28"/>
              </w:rPr>
              <w:t xml:space="preserve"> Seasons) </w:t>
            </w:r>
          </w:p>
        </w:tc>
        <w:tc>
          <w:tcPr>
            <w:tcW w:w="3119" w:type="dxa"/>
            <w:shd w:val="clear" w:color="auto" w:fill="A8D08D" w:themeFill="accent6" w:themeFillTint="99"/>
          </w:tcPr>
          <w:p w:rsidR="00881B0A" w:rsidRPr="007F0C0F" w:rsidRDefault="00881B0A">
            <w:pPr>
              <w:rPr>
                <w:b/>
                <w:sz w:val="28"/>
                <w:szCs w:val="28"/>
              </w:rPr>
            </w:pPr>
            <w:r w:rsidRPr="007F0C0F">
              <w:rPr>
                <w:b/>
                <w:sz w:val="28"/>
                <w:szCs w:val="28"/>
              </w:rPr>
              <w:t>Plants</w:t>
            </w:r>
          </w:p>
        </w:tc>
        <w:tc>
          <w:tcPr>
            <w:tcW w:w="3402" w:type="dxa"/>
            <w:shd w:val="clear" w:color="auto" w:fill="FFD966" w:themeFill="accent4" w:themeFillTint="99"/>
          </w:tcPr>
          <w:p w:rsidR="00881B0A" w:rsidRPr="007F0C0F" w:rsidRDefault="00881B0A">
            <w:pPr>
              <w:rPr>
                <w:b/>
                <w:sz w:val="28"/>
                <w:szCs w:val="28"/>
              </w:rPr>
            </w:pPr>
            <w:r w:rsidRPr="007F0C0F">
              <w:rPr>
                <w:b/>
                <w:sz w:val="28"/>
                <w:szCs w:val="28"/>
              </w:rPr>
              <w:t>Materials (</w:t>
            </w:r>
            <w:proofErr w:type="spellStart"/>
            <w:r w:rsidRPr="007F0C0F">
              <w:rPr>
                <w:b/>
                <w:sz w:val="28"/>
                <w:szCs w:val="28"/>
              </w:rPr>
              <w:t>incl</w:t>
            </w:r>
            <w:proofErr w:type="spellEnd"/>
            <w:r w:rsidRPr="007F0C0F">
              <w:rPr>
                <w:b/>
                <w:sz w:val="28"/>
                <w:szCs w:val="28"/>
              </w:rPr>
              <w:t xml:space="preserve"> Rocks and Fossils) </w:t>
            </w:r>
          </w:p>
        </w:tc>
        <w:tc>
          <w:tcPr>
            <w:tcW w:w="2268" w:type="dxa"/>
            <w:shd w:val="clear" w:color="auto" w:fill="FBE4D5" w:themeFill="accent2" w:themeFillTint="33"/>
          </w:tcPr>
          <w:p w:rsidR="00881B0A" w:rsidRPr="007F0C0F" w:rsidRDefault="00881B0A">
            <w:pPr>
              <w:rPr>
                <w:b/>
                <w:sz w:val="28"/>
                <w:szCs w:val="28"/>
              </w:rPr>
            </w:pPr>
            <w:r w:rsidRPr="007F0C0F">
              <w:rPr>
                <w:b/>
                <w:sz w:val="28"/>
                <w:szCs w:val="28"/>
              </w:rPr>
              <w:t xml:space="preserve">Light </w:t>
            </w:r>
          </w:p>
          <w:p w:rsidR="00881B0A" w:rsidRPr="007F0C0F" w:rsidRDefault="00881B0A">
            <w:pPr>
              <w:rPr>
                <w:b/>
                <w:sz w:val="28"/>
                <w:szCs w:val="28"/>
              </w:rPr>
            </w:pPr>
            <w:r w:rsidRPr="007F0C0F">
              <w:rPr>
                <w:b/>
                <w:sz w:val="28"/>
                <w:szCs w:val="28"/>
              </w:rPr>
              <w:t xml:space="preserve">Space </w:t>
            </w:r>
          </w:p>
        </w:tc>
        <w:tc>
          <w:tcPr>
            <w:tcW w:w="1832" w:type="dxa"/>
            <w:shd w:val="clear" w:color="auto" w:fill="F7CAAC" w:themeFill="accent2" w:themeFillTint="66"/>
          </w:tcPr>
          <w:p w:rsidR="00881B0A" w:rsidRPr="007F0C0F" w:rsidRDefault="00881B0A">
            <w:pPr>
              <w:rPr>
                <w:b/>
                <w:sz w:val="28"/>
                <w:szCs w:val="28"/>
              </w:rPr>
            </w:pPr>
            <w:r w:rsidRPr="007F0C0F">
              <w:rPr>
                <w:b/>
                <w:sz w:val="28"/>
                <w:szCs w:val="28"/>
              </w:rPr>
              <w:t xml:space="preserve">Forces &amp; Magnets </w:t>
            </w:r>
          </w:p>
        </w:tc>
        <w:tc>
          <w:tcPr>
            <w:tcW w:w="1721" w:type="dxa"/>
            <w:shd w:val="clear" w:color="auto" w:fill="F4B083" w:themeFill="accent2" w:themeFillTint="99"/>
          </w:tcPr>
          <w:p w:rsidR="00881B0A" w:rsidRPr="007F0C0F" w:rsidRDefault="00881B0A">
            <w:pPr>
              <w:rPr>
                <w:b/>
                <w:sz w:val="28"/>
                <w:szCs w:val="28"/>
              </w:rPr>
            </w:pPr>
            <w:r w:rsidRPr="007F0C0F">
              <w:rPr>
                <w:b/>
                <w:sz w:val="28"/>
                <w:szCs w:val="28"/>
              </w:rPr>
              <w:t>Electricity</w:t>
            </w:r>
          </w:p>
        </w:tc>
        <w:tc>
          <w:tcPr>
            <w:tcW w:w="2030" w:type="dxa"/>
            <w:shd w:val="clear" w:color="auto" w:fill="C45911" w:themeFill="accent2" w:themeFillShade="BF"/>
          </w:tcPr>
          <w:p w:rsidR="00881B0A" w:rsidRPr="007F0C0F" w:rsidRDefault="00881B0A">
            <w:pPr>
              <w:rPr>
                <w:b/>
                <w:sz w:val="28"/>
                <w:szCs w:val="28"/>
              </w:rPr>
            </w:pPr>
            <w:r w:rsidRPr="007F0C0F">
              <w:rPr>
                <w:b/>
                <w:sz w:val="28"/>
                <w:szCs w:val="28"/>
              </w:rPr>
              <w:t xml:space="preserve">Sound </w:t>
            </w:r>
          </w:p>
        </w:tc>
      </w:tr>
      <w:tr w:rsidR="00FF0865" w:rsidTr="007F0C0F">
        <w:trPr>
          <w:trHeight w:val="395"/>
        </w:trPr>
        <w:tc>
          <w:tcPr>
            <w:tcW w:w="1539" w:type="dxa"/>
          </w:tcPr>
          <w:p w:rsidR="00B4294F" w:rsidRPr="007F0C0F" w:rsidRDefault="00B4294F">
            <w:pPr>
              <w:rPr>
                <w:b/>
                <w:sz w:val="28"/>
                <w:szCs w:val="28"/>
              </w:rPr>
            </w:pPr>
            <w:r w:rsidRPr="007F0C0F">
              <w:rPr>
                <w:b/>
                <w:sz w:val="56"/>
                <w:szCs w:val="28"/>
              </w:rPr>
              <w:t>EYFS</w:t>
            </w:r>
          </w:p>
        </w:tc>
        <w:tc>
          <w:tcPr>
            <w:tcW w:w="2425" w:type="dxa"/>
            <w:shd w:val="clear" w:color="auto" w:fill="E2EFD9" w:themeFill="accent6" w:themeFillTint="33"/>
          </w:tcPr>
          <w:p w:rsidR="00B4294F" w:rsidRDefault="00FF0865">
            <w:r>
              <w:t>Explore the natural world around them, making observations and drawing</w:t>
            </w:r>
            <w:r w:rsidR="007F0C0F">
              <w:t xml:space="preserve"> pictures of animals and plants</w:t>
            </w:r>
          </w:p>
        </w:tc>
        <w:tc>
          <w:tcPr>
            <w:tcW w:w="2835" w:type="dxa"/>
            <w:shd w:val="clear" w:color="auto" w:fill="C5E0B3" w:themeFill="accent6" w:themeFillTint="66"/>
          </w:tcPr>
          <w:p w:rsidR="00B4294F" w:rsidRDefault="00FF0865">
            <w:r>
              <w:t>Explore the natural world around them, making observations and drawing</w:t>
            </w:r>
            <w:r w:rsidR="007F0C0F">
              <w:t xml:space="preserve"> pictures of animals and plants</w:t>
            </w:r>
          </w:p>
        </w:tc>
        <w:tc>
          <w:tcPr>
            <w:tcW w:w="3119" w:type="dxa"/>
            <w:shd w:val="clear" w:color="auto" w:fill="A8D08D" w:themeFill="accent6" w:themeFillTint="99"/>
          </w:tcPr>
          <w:p w:rsidR="00B4294F" w:rsidRDefault="00FF0865">
            <w:r>
              <w:t>Explore the natural world around them, making observations and drawing</w:t>
            </w:r>
            <w:r w:rsidR="007F0C0F">
              <w:t xml:space="preserve"> pictures of animals and plants</w:t>
            </w:r>
          </w:p>
        </w:tc>
        <w:tc>
          <w:tcPr>
            <w:tcW w:w="3402" w:type="dxa"/>
            <w:shd w:val="clear" w:color="auto" w:fill="FFD966" w:themeFill="accent4" w:themeFillTint="99"/>
          </w:tcPr>
          <w:p w:rsidR="00B4294F" w:rsidRDefault="00FF0865">
            <w:r>
              <w:t>Understand some important processes and changes in the natural world around them, including the season</w:t>
            </w:r>
            <w:r w:rsidR="007F0C0F">
              <w:t>s and changing states of matter</w:t>
            </w:r>
          </w:p>
        </w:tc>
        <w:tc>
          <w:tcPr>
            <w:tcW w:w="2268" w:type="dxa"/>
            <w:shd w:val="clear" w:color="auto" w:fill="FBE4D5" w:themeFill="accent2" w:themeFillTint="33"/>
          </w:tcPr>
          <w:p w:rsidR="00B4294F" w:rsidRDefault="00B4294F"/>
        </w:tc>
        <w:tc>
          <w:tcPr>
            <w:tcW w:w="1832" w:type="dxa"/>
            <w:shd w:val="clear" w:color="auto" w:fill="F7CAAC" w:themeFill="accent2" w:themeFillTint="66"/>
          </w:tcPr>
          <w:p w:rsidR="00B4294F" w:rsidRDefault="00B4294F"/>
        </w:tc>
        <w:tc>
          <w:tcPr>
            <w:tcW w:w="1721" w:type="dxa"/>
            <w:shd w:val="clear" w:color="auto" w:fill="F4B083" w:themeFill="accent2" w:themeFillTint="99"/>
          </w:tcPr>
          <w:p w:rsidR="00B4294F" w:rsidRDefault="00B4294F"/>
        </w:tc>
        <w:tc>
          <w:tcPr>
            <w:tcW w:w="2030" w:type="dxa"/>
            <w:shd w:val="clear" w:color="auto" w:fill="C45911" w:themeFill="accent2" w:themeFillShade="BF"/>
          </w:tcPr>
          <w:p w:rsidR="00B4294F" w:rsidRDefault="00B4294F"/>
        </w:tc>
      </w:tr>
      <w:tr w:rsidR="00FF0865" w:rsidTr="007F0C0F">
        <w:trPr>
          <w:trHeight w:val="2501"/>
        </w:trPr>
        <w:tc>
          <w:tcPr>
            <w:tcW w:w="1539" w:type="dxa"/>
          </w:tcPr>
          <w:p w:rsidR="00B4294F" w:rsidRPr="007F0C0F" w:rsidRDefault="00B4294F">
            <w:pPr>
              <w:rPr>
                <w:b/>
                <w:sz w:val="72"/>
                <w:szCs w:val="72"/>
              </w:rPr>
            </w:pPr>
            <w:r w:rsidRPr="007F0C0F">
              <w:rPr>
                <w:b/>
                <w:sz w:val="72"/>
                <w:szCs w:val="72"/>
              </w:rPr>
              <w:t>Y1</w:t>
            </w:r>
          </w:p>
        </w:tc>
        <w:tc>
          <w:tcPr>
            <w:tcW w:w="2425" w:type="dxa"/>
            <w:shd w:val="clear" w:color="auto" w:fill="E2EFD9" w:themeFill="accent6" w:themeFillTint="33"/>
          </w:tcPr>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name a variety of common animals including fish, amphibians, reptiles, birds and mammals</w:t>
            </w:r>
          </w:p>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name a variety of common animals that are carnivores, herbivores and omnivores</w:t>
            </w:r>
          </w:p>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and compare the structure of a variety of common animals (fish, amphibians, reptiles, birds and mammals including pets)</w:t>
            </w:r>
          </w:p>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name, draw and label the basic parts of the human body and say which part of the body is associated with each sense</w:t>
            </w:r>
          </w:p>
          <w:p w:rsidR="00B4294F" w:rsidRDefault="00B4294F"/>
        </w:tc>
        <w:tc>
          <w:tcPr>
            <w:tcW w:w="2835" w:type="dxa"/>
            <w:shd w:val="clear" w:color="auto" w:fill="C5E0B3" w:themeFill="accent6" w:themeFillTint="66"/>
          </w:tcPr>
          <w:p w:rsidR="009007E0" w:rsidRPr="009007E0" w:rsidRDefault="009007E0" w:rsidP="009007E0">
            <w:pPr>
              <w:numPr>
                <w:ilvl w:val="0"/>
                <w:numId w:val="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observe changes across the 4 seasons</w:t>
            </w:r>
          </w:p>
          <w:p w:rsidR="009007E0" w:rsidRPr="009007E0" w:rsidRDefault="009007E0" w:rsidP="009007E0">
            <w:pPr>
              <w:numPr>
                <w:ilvl w:val="0"/>
                <w:numId w:val="4"/>
              </w:numPr>
              <w:shd w:val="clear" w:color="auto" w:fill="FFFFFF"/>
              <w:spacing w:after="75"/>
              <w:ind w:left="300"/>
              <w:rPr>
                <w:rFonts w:ascii="Arial" w:eastAsia="Times New Roman" w:hAnsi="Arial" w:cs="Arial"/>
                <w:color w:val="0B0C0C"/>
                <w:sz w:val="29"/>
                <w:szCs w:val="29"/>
                <w:lang w:eastAsia="en-GB"/>
              </w:rPr>
            </w:pPr>
            <w:r w:rsidRPr="009007E0">
              <w:rPr>
                <w:rFonts w:ascii="Arial" w:eastAsia="Times New Roman" w:hAnsi="Arial" w:cs="Arial"/>
                <w:color w:val="0B0C0C"/>
                <w:sz w:val="16"/>
                <w:szCs w:val="16"/>
                <w:lang w:eastAsia="en-GB"/>
              </w:rPr>
              <w:t>observe and describe weather associated with the seasons and how day length varies</w:t>
            </w:r>
          </w:p>
          <w:p w:rsidR="00B4294F" w:rsidRDefault="00B4294F"/>
        </w:tc>
        <w:tc>
          <w:tcPr>
            <w:tcW w:w="3119" w:type="dxa"/>
            <w:shd w:val="clear" w:color="auto" w:fill="A8D08D" w:themeFill="accent6" w:themeFillTint="99"/>
          </w:tcPr>
          <w:p w:rsidR="00B4294F" w:rsidRPr="00B4294F" w:rsidRDefault="00B4294F" w:rsidP="00B4294F">
            <w:pPr>
              <w:numPr>
                <w:ilvl w:val="0"/>
                <w:numId w:val="1"/>
              </w:numPr>
              <w:shd w:val="clear" w:color="auto" w:fill="FFFFFF"/>
              <w:spacing w:after="75"/>
              <w:ind w:left="300"/>
              <w:rPr>
                <w:rFonts w:ascii="Arial" w:eastAsia="Times New Roman" w:hAnsi="Arial" w:cs="Arial"/>
                <w:color w:val="0B0C0C"/>
                <w:sz w:val="16"/>
                <w:szCs w:val="16"/>
                <w:lang w:eastAsia="en-GB"/>
              </w:rPr>
            </w:pPr>
            <w:r w:rsidRPr="00B4294F">
              <w:rPr>
                <w:rFonts w:ascii="Arial" w:eastAsia="Times New Roman" w:hAnsi="Arial" w:cs="Arial"/>
                <w:color w:val="0B0C0C"/>
                <w:sz w:val="16"/>
                <w:szCs w:val="16"/>
                <w:lang w:eastAsia="en-GB"/>
              </w:rPr>
              <w:t>identify and name a variety of common wild and garden plants, including deciduous and evergreen trees</w:t>
            </w:r>
          </w:p>
          <w:p w:rsidR="00B4294F" w:rsidRPr="00B4294F" w:rsidRDefault="00B4294F" w:rsidP="00B4294F">
            <w:pPr>
              <w:numPr>
                <w:ilvl w:val="0"/>
                <w:numId w:val="1"/>
              </w:numPr>
              <w:shd w:val="clear" w:color="auto" w:fill="FFFFFF"/>
              <w:spacing w:after="75"/>
              <w:ind w:left="300"/>
              <w:rPr>
                <w:rFonts w:ascii="Arial" w:eastAsia="Times New Roman" w:hAnsi="Arial" w:cs="Arial"/>
                <w:color w:val="0B0C0C"/>
                <w:sz w:val="16"/>
                <w:szCs w:val="16"/>
                <w:lang w:eastAsia="en-GB"/>
              </w:rPr>
            </w:pPr>
            <w:r w:rsidRPr="00B4294F">
              <w:rPr>
                <w:rFonts w:ascii="Arial" w:eastAsia="Times New Roman" w:hAnsi="Arial" w:cs="Arial"/>
                <w:color w:val="0B0C0C"/>
                <w:sz w:val="16"/>
                <w:szCs w:val="16"/>
                <w:lang w:eastAsia="en-GB"/>
              </w:rPr>
              <w:t>identify and describe the basic structure of a variety of common flowering plants, including trees</w:t>
            </w:r>
          </w:p>
          <w:p w:rsidR="00B4294F" w:rsidRDefault="00B4294F"/>
        </w:tc>
        <w:tc>
          <w:tcPr>
            <w:tcW w:w="3402" w:type="dxa"/>
            <w:shd w:val="clear" w:color="auto" w:fill="FFD966" w:themeFill="accent4" w:themeFillTint="99"/>
          </w:tcPr>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distinguish between an object and the material from which it is made</w:t>
            </w:r>
          </w:p>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name a variety of everyday materials, including wood, plastic, glass, metal, water, and rock</w:t>
            </w:r>
          </w:p>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simple physical properties of a variety of everyday materials</w:t>
            </w:r>
          </w:p>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together a variety of everyday materials on the basis of their simple physical properties</w:t>
            </w:r>
          </w:p>
          <w:p w:rsidR="00B4294F" w:rsidRPr="009007E0" w:rsidRDefault="00B4294F">
            <w:pPr>
              <w:rPr>
                <w:sz w:val="16"/>
                <w:szCs w:val="16"/>
              </w:rPr>
            </w:pPr>
          </w:p>
        </w:tc>
        <w:tc>
          <w:tcPr>
            <w:tcW w:w="2268" w:type="dxa"/>
            <w:shd w:val="clear" w:color="auto" w:fill="FBE4D5" w:themeFill="accent2" w:themeFillTint="33"/>
          </w:tcPr>
          <w:p w:rsidR="00B4294F" w:rsidRDefault="00B4294F"/>
        </w:tc>
        <w:tc>
          <w:tcPr>
            <w:tcW w:w="1832" w:type="dxa"/>
            <w:shd w:val="clear" w:color="auto" w:fill="F7CAAC" w:themeFill="accent2" w:themeFillTint="66"/>
          </w:tcPr>
          <w:p w:rsidR="00B4294F" w:rsidRDefault="00B4294F"/>
        </w:tc>
        <w:tc>
          <w:tcPr>
            <w:tcW w:w="1721" w:type="dxa"/>
            <w:shd w:val="clear" w:color="auto" w:fill="F4B083" w:themeFill="accent2" w:themeFillTint="99"/>
          </w:tcPr>
          <w:p w:rsidR="00B4294F" w:rsidRDefault="00B4294F"/>
        </w:tc>
        <w:tc>
          <w:tcPr>
            <w:tcW w:w="2030" w:type="dxa"/>
            <w:shd w:val="clear" w:color="auto" w:fill="C45911" w:themeFill="accent2" w:themeFillShade="BF"/>
          </w:tcPr>
          <w:p w:rsidR="00B4294F" w:rsidRDefault="00B4294F"/>
        </w:tc>
      </w:tr>
      <w:tr w:rsidR="00FF0865" w:rsidTr="007F0C0F">
        <w:trPr>
          <w:trHeight w:val="435"/>
        </w:trPr>
        <w:tc>
          <w:tcPr>
            <w:tcW w:w="1539" w:type="dxa"/>
          </w:tcPr>
          <w:p w:rsidR="00B4294F" w:rsidRPr="007F0C0F" w:rsidRDefault="00B4294F">
            <w:pPr>
              <w:rPr>
                <w:b/>
                <w:sz w:val="72"/>
                <w:szCs w:val="72"/>
              </w:rPr>
            </w:pPr>
            <w:r w:rsidRPr="007F0C0F">
              <w:rPr>
                <w:b/>
                <w:sz w:val="72"/>
                <w:szCs w:val="72"/>
              </w:rPr>
              <w:t>Y2</w:t>
            </w:r>
          </w:p>
        </w:tc>
        <w:tc>
          <w:tcPr>
            <w:tcW w:w="2425" w:type="dxa"/>
            <w:shd w:val="clear" w:color="auto" w:fill="E2EFD9" w:themeFill="accent6" w:themeFillTint="33"/>
          </w:tcPr>
          <w:p w:rsidR="009007E0" w:rsidRPr="009007E0" w:rsidRDefault="009007E0" w:rsidP="009007E0">
            <w:pPr>
              <w:numPr>
                <w:ilvl w:val="0"/>
                <w:numId w:val="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notice that animals, including humans, have offspring which grow into adults</w:t>
            </w:r>
          </w:p>
          <w:p w:rsidR="009007E0" w:rsidRPr="009007E0" w:rsidRDefault="009007E0" w:rsidP="009007E0">
            <w:pPr>
              <w:numPr>
                <w:ilvl w:val="0"/>
                <w:numId w:val="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out about and describe the basic needs of animals, including humans, for survival (water, food and air)</w:t>
            </w:r>
          </w:p>
          <w:p w:rsidR="009007E0" w:rsidRPr="009007E0" w:rsidRDefault="009007E0" w:rsidP="009007E0">
            <w:pPr>
              <w:numPr>
                <w:ilvl w:val="0"/>
                <w:numId w:val="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importance for humans of exercise, eating the right amounts of different types of food, and hygiene</w:t>
            </w:r>
          </w:p>
          <w:p w:rsidR="00B4294F" w:rsidRDefault="00B4294F"/>
        </w:tc>
        <w:tc>
          <w:tcPr>
            <w:tcW w:w="2835" w:type="dxa"/>
            <w:shd w:val="clear" w:color="auto" w:fill="C5E0B3" w:themeFill="accent6" w:themeFillTint="66"/>
          </w:tcPr>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explore and compare the differences between things that are living, dead, and things that have never been alive</w:t>
            </w:r>
          </w:p>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that most living things live in habitats to which they are suited and describe how different habitats provide for the basic needs of different kinds of animals and plants, and how they depend on each other</w:t>
            </w:r>
          </w:p>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name a variety of plants and animals in their habitats, including microhabitats</w:t>
            </w:r>
          </w:p>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how animals obtain their food from plants and other animals, using the idea of a simple food chain, and identify and name different sources of food</w:t>
            </w:r>
          </w:p>
          <w:p w:rsidR="00B4294F" w:rsidRPr="009007E0" w:rsidRDefault="00B4294F">
            <w:pPr>
              <w:rPr>
                <w:sz w:val="16"/>
                <w:szCs w:val="16"/>
              </w:rPr>
            </w:pPr>
          </w:p>
        </w:tc>
        <w:tc>
          <w:tcPr>
            <w:tcW w:w="3119" w:type="dxa"/>
            <w:shd w:val="clear" w:color="auto" w:fill="A8D08D" w:themeFill="accent6" w:themeFillTint="99"/>
          </w:tcPr>
          <w:p w:rsidR="009007E0" w:rsidRPr="009007E0" w:rsidRDefault="009007E0" w:rsidP="009007E0">
            <w:pPr>
              <w:numPr>
                <w:ilvl w:val="0"/>
                <w:numId w:val="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observe and describe how seeds and bulbs grow into mature plants</w:t>
            </w:r>
          </w:p>
          <w:p w:rsidR="009007E0" w:rsidRPr="009007E0" w:rsidRDefault="009007E0" w:rsidP="009007E0">
            <w:pPr>
              <w:numPr>
                <w:ilvl w:val="0"/>
                <w:numId w:val="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out and describe how plants need water, light and a suitable temperature to grow and stay healthy</w:t>
            </w:r>
          </w:p>
          <w:p w:rsidR="00B4294F" w:rsidRPr="009007E0" w:rsidRDefault="00B4294F">
            <w:pPr>
              <w:rPr>
                <w:sz w:val="16"/>
                <w:szCs w:val="16"/>
              </w:rPr>
            </w:pPr>
          </w:p>
        </w:tc>
        <w:tc>
          <w:tcPr>
            <w:tcW w:w="3402" w:type="dxa"/>
            <w:shd w:val="clear" w:color="auto" w:fill="FFD966" w:themeFill="accent4" w:themeFillTint="99"/>
          </w:tcPr>
          <w:p w:rsidR="009007E0" w:rsidRPr="009007E0" w:rsidRDefault="009007E0" w:rsidP="009007E0">
            <w:pPr>
              <w:numPr>
                <w:ilvl w:val="0"/>
                <w:numId w:val="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compare the suitability of a variety of everyday materials, including wood, metal, plastic, glass, brick, rock, paper and cardboard for particular uses</w:t>
            </w:r>
          </w:p>
          <w:p w:rsidR="009007E0" w:rsidRPr="009007E0" w:rsidRDefault="009007E0" w:rsidP="009007E0">
            <w:pPr>
              <w:numPr>
                <w:ilvl w:val="0"/>
                <w:numId w:val="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out how the shapes of solid objects made from some materials can be changed by squashing, bending, twisting and stretching</w:t>
            </w:r>
          </w:p>
          <w:p w:rsidR="00B4294F" w:rsidRPr="009007E0" w:rsidRDefault="00B4294F">
            <w:pPr>
              <w:rPr>
                <w:sz w:val="16"/>
                <w:szCs w:val="16"/>
              </w:rPr>
            </w:pPr>
          </w:p>
        </w:tc>
        <w:tc>
          <w:tcPr>
            <w:tcW w:w="2268" w:type="dxa"/>
            <w:shd w:val="clear" w:color="auto" w:fill="FBE4D5" w:themeFill="accent2" w:themeFillTint="33"/>
          </w:tcPr>
          <w:p w:rsidR="00B4294F" w:rsidRDefault="00B4294F"/>
        </w:tc>
        <w:tc>
          <w:tcPr>
            <w:tcW w:w="1832" w:type="dxa"/>
            <w:shd w:val="clear" w:color="auto" w:fill="F7CAAC" w:themeFill="accent2" w:themeFillTint="66"/>
          </w:tcPr>
          <w:p w:rsidR="00B4294F" w:rsidRDefault="00B4294F"/>
        </w:tc>
        <w:tc>
          <w:tcPr>
            <w:tcW w:w="1721" w:type="dxa"/>
            <w:shd w:val="clear" w:color="auto" w:fill="F4B083" w:themeFill="accent2" w:themeFillTint="99"/>
          </w:tcPr>
          <w:p w:rsidR="00B4294F" w:rsidRDefault="00B4294F"/>
        </w:tc>
        <w:tc>
          <w:tcPr>
            <w:tcW w:w="2030" w:type="dxa"/>
            <w:shd w:val="clear" w:color="auto" w:fill="C45911" w:themeFill="accent2" w:themeFillShade="BF"/>
          </w:tcPr>
          <w:p w:rsidR="00B4294F" w:rsidRDefault="00B4294F"/>
        </w:tc>
      </w:tr>
      <w:tr w:rsidR="00FF0865" w:rsidTr="007F0C0F">
        <w:trPr>
          <w:trHeight w:val="395"/>
        </w:trPr>
        <w:tc>
          <w:tcPr>
            <w:tcW w:w="1539" w:type="dxa"/>
          </w:tcPr>
          <w:p w:rsidR="00B4294F" w:rsidRPr="007F0C0F" w:rsidRDefault="00B4294F">
            <w:pPr>
              <w:rPr>
                <w:b/>
                <w:sz w:val="72"/>
                <w:szCs w:val="72"/>
              </w:rPr>
            </w:pPr>
            <w:r w:rsidRPr="007F0C0F">
              <w:rPr>
                <w:b/>
                <w:sz w:val="72"/>
                <w:szCs w:val="72"/>
              </w:rPr>
              <w:t>Y3</w:t>
            </w:r>
          </w:p>
        </w:tc>
        <w:tc>
          <w:tcPr>
            <w:tcW w:w="2425" w:type="dxa"/>
            <w:shd w:val="clear" w:color="auto" w:fill="E2EFD9" w:themeFill="accent6" w:themeFillTint="33"/>
          </w:tcPr>
          <w:p w:rsidR="009007E0" w:rsidRPr="009007E0" w:rsidRDefault="009007E0" w:rsidP="009007E0">
            <w:pPr>
              <w:numPr>
                <w:ilvl w:val="0"/>
                <w:numId w:val="10"/>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 xml:space="preserve">identify that animals, including humans, need the right types and amount of nutrition, and that they cannot make their own </w:t>
            </w:r>
            <w:r w:rsidRPr="009007E0">
              <w:rPr>
                <w:rFonts w:ascii="Arial" w:eastAsia="Times New Roman" w:hAnsi="Arial" w:cs="Arial"/>
                <w:color w:val="0B0C0C"/>
                <w:sz w:val="16"/>
                <w:szCs w:val="16"/>
                <w:lang w:eastAsia="en-GB"/>
              </w:rPr>
              <w:lastRenderedPageBreak/>
              <w:t>food; they get nutrition from what they eat</w:t>
            </w:r>
          </w:p>
          <w:p w:rsidR="009007E0" w:rsidRPr="009007E0" w:rsidRDefault="009007E0" w:rsidP="009007E0">
            <w:pPr>
              <w:numPr>
                <w:ilvl w:val="0"/>
                <w:numId w:val="10"/>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that humans and some other animals have skeletons and muscles for support, protection and movement</w:t>
            </w:r>
          </w:p>
          <w:p w:rsidR="00B4294F" w:rsidRPr="009007E0" w:rsidRDefault="00B4294F">
            <w:pPr>
              <w:rPr>
                <w:sz w:val="16"/>
                <w:szCs w:val="16"/>
              </w:rPr>
            </w:pPr>
          </w:p>
        </w:tc>
        <w:tc>
          <w:tcPr>
            <w:tcW w:w="2835" w:type="dxa"/>
            <w:shd w:val="clear" w:color="auto" w:fill="C5E0B3" w:themeFill="accent6" w:themeFillTint="66"/>
          </w:tcPr>
          <w:p w:rsidR="00B4294F" w:rsidRPr="009007E0" w:rsidRDefault="00B4294F">
            <w:pPr>
              <w:rPr>
                <w:sz w:val="16"/>
                <w:szCs w:val="16"/>
              </w:rPr>
            </w:pPr>
          </w:p>
        </w:tc>
        <w:tc>
          <w:tcPr>
            <w:tcW w:w="3119" w:type="dxa"/>
            <w:shd w:val="clear" w:color="auto" w:fill="A8D08D" w:themeFill="accent6" w:themeFillTint="99"/>
          </w:tcPr>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describe the functions of different parts of flowering plants: roots, stem/trunk, leaves and flowers</w:t>
            </w:r>
          </w:p>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 xml:space="preserve">explore the requirements of plants for life and growth (air, light, water, </w:t>
            </w:r>
            <w:r w:rsidRPr="009007E0">
              <w:rPr>
                <w:rFonts w:ascii="Arial" w:eastAsia="Times New Roman" w:hAnsi="Arial" w:cs="Arial"/>
                <w:color w:val="0B0C0C"/>
                <w:sz w:val="16"/>
                <w:szCs w:val="16"/>
                <w:lang w:eastAsia="en-GB"/>
              </w:rPr>
              <w:lastRenderedPageBreak/>
              <w:t>nutrients from soil, and room to grow) and how they vary from plant to plant</w:t>
            </w:r>
          </w:p>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investigate the way in which water is transported within plants</w:t>
            </w:r>
          </w:p>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explore the part that flowers play in the life cycle of flowering plants, including pollination, seed formation and seed dispersal</w:t>
            </w:r>
          </w:p>
          <w:p w:rsidR="00B4294F" w:rsidRPr="009007E0" w:rsidRDefault="00B4294F">
            <w:pPr>
              <w:rPr>
                <w:sz w:val="16"/>
                <w:szCs w:val="16"/>
              </w:rPr>
            </w:pPr>
          </w:p>
        </w:tc>
        <w:tc>
          <w:tcPr>
            <w:tcW w:w="3402" w:type="dxa"/>
            <w:shd w:val="clear" w:color="auto" w:fill="FFD966" w:themeFill="accent4" w:themeFillTint="99"/>
          </w:tcPr>
          <w:p w:rsidR="009007E0" w:rsidRPr="009007E0" w:rsidRDefault="009007E0" w:rsidP="009007E0">
            <w:pPr>
              <w:numPr>
                <w:ilvl w:val="0"/>
                <w:numId w:val="1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compare and group together different kinds of rocks on the basis of their appearance and simple physical properties</w:t>
            </w:r>
          </w:p>
          <w:p w:rsidR="009007E0" w:rsidRPr="009007E0" w:rsidRDefault="009007E0" w:rsidP="009007E0">
            <w:pPr>
              <w:numPr>
                <w:ilvl w:val="0"/>
                <w:numId w:val="1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describe in simple terms how fossils are formed when things that have lived are trapped within rock</w:t>
            </w:r>
          </w:p>
          <w:p w:rsidR="009007E0" w:rsidRPr="009007E0" w:rsidRDefault="009007E0" w:rsidP="009007E0">
            <w:pPr>
              <w:numPr>
                <w:ilvl w:val="0"/>
                <w:numId w:val="1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soils are made from rocks and organic matter</w:t>
            </w:r>
          </w:p>
          <w:p w:rsidR="00B4294F" w:rsidRDefault="00B4294F"/>
        </w:tc>
        <w:tc>
          <w:tcPr>
            <w:tcW w:w="2268" w:type="dxa"/>
            <w:shd w:val="clear" w:color="auto" w:fill="FBE4D5" w:themeFill="accent2" w:themeFillTint="33"/>
          </w:tcPr>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recognise that they need light in order to see things and that dark is the absence of light</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notice that light is reflected from surfaces</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recognise that light from the sun can be dangerous and that there are ways to protect their eyes</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shadows are formed when the light from a light source is blocked by an opaque object</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patterns in the way that the size of shadows change</w:t>
            </w:r>
          </w:p>
          <w:p w:rsidR="00B4294F" w:rsidRDefault="00B4294F"/>
        </w:tc>
        <w:tc>
          <w:tcPr>
            <w:tcW w:w="1832" w:type="dxa"/>
            <w:shd w:val="clear" w:color="auto" w:fill="F7CAAC" w:themeFill="accent2" w:themeFillTint="66"/>
          </w:tcPr>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compare how things move on different surfaces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 xml:space="preserve">notice that some forces need contact between 2 </w:t>
            </w:r>
            <w:r w:rsidRPr="009007E0">
              <w:rPr>
                <w:rFonts w:ascii="Arial" w:eastAsia="Times New Roman" w:hAnsi="Arial" w:cs="Arial"/>
                <w:color w:val="0B0C0C"/>
                <w:sz w:val="16"/>
                <w:szCs w:val="16"/>
                <w:lang w:eastAsia="en-GB"/>
              </w:rPr>
              <w:lastRenderedPageBreak/>
              <w:t>objects, but magnetic forces can act at a distance</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observe how magnets attract or repel each other and attract some materials and not others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together a variety of everyday materials on the basis of whether they are attracted to a magnet, and identify some magnetic materials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magnets as having 2 poles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predict whether 2 magnets will attract or repel each other, depending on which poles are facing</w:t>
            </w:r>
          </w:p>
          <w:p w:rsidR="00B4294F" w:rsidRDefault="00B4294F"/>
        </w:tc>
        <w:tc>
          <w:tcPr>
            <w:tcW w:w="1721" w:type="dxa"/>
            <w:shd w:val="clear" w:color="auto" w:fill="F4B083" w:themeFill="accent2" w:themeFillTint="99"/>
          </w:tcPr>
          <w:p w:rsidR="00B4294F" w:rsidRPr="009007E0" w:rsidRDefault="00B4294F">
            <w:pPr>
              <w:rPr>
                <w:sz w:val="16"/>
                <w:szCs w:val="16"/>
              </w:rPr>
            </w:pPr>
          </w:p>
        </w:tc>
        <w:tc>
          <w:tcPr>
            <w:tcW w:w="2030" w:type="dxa"/>
            <w:shd w:val="clear" w:color="auto" w:fill="C45911" w:themeFill="accent2" w:themeFillShade="BF"/>
          </w:tcPr>
          <w:p w:rsidR="00B4294F" w:rsidRDefault="00B4294F"/>
        </w:tc>
      </w:tr>
      <w:tr w:rsidR="00FF0865" w:rsidTr="007F0C0F">
        <w:trPr>
          <w:trHeight w:val="435"/>
        </w:trPr>
        <w:tc>
          <w:tcPr>
            <w:tcW w:w="1539" w:type="dxa"/>
          </w:tcPr>
          <w:p w:rsidR="00B4294F" w:rsidRPr="007F0C0F" w:rsidRDefault="00B4294F">
            <w:pPr>
              <w:rPr>
                <w:b/>
                <w:sz w:val="72"/>
                <w:szCs w:val="72"/>
              </w:rPr>
            </w:pPr>
            <w:r w:rsidRPr="007F0C0F">
              <w:rPr>
                <w:b/>
                <w:sz w:val="72"/>
                <w:szCs w:val="72"/>
              </w:rPr>
              <w:t>Y4</w:t>
            </w:r>
          </w:p>
        </w:tc>
        <w:tc>
          <w:tcPr>
            <w:tcW w:w="2425" w:type="dxa"/>
            <w:shd w:val="clear" w:color="auto" w:fill="E2EFD9" w:themeFill="accent6" w:themeFillTint="33"/>
          </w:tcPr>
          <w:p w:rsidR="009007E0" w:rsidRPr="009007E0" w:rsidRDefault="009007E0" w:rsidP="009007E0">
            <w:pPr>
              <w:numPr>
                <w:ilvl w:val="0"/>
                <w:numId w:val="1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simple functions of the basic parts of the digestive system in humans</w:t>
            </w:r>
          </w:p>
          <w:p w:rsidR="009007E0" w:rsidRPr="009007E0" w:rsidRDefault="009007E0" w:rsidP="009007E0">
            <w:pPr>
              <w:numPr>
                <w:ilvl w:val="0"/>
                <w:numId w:val="1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the different types of teeth in humans and their simple functions</w:t>
            </w:r>
          </w:p>
          <w:p w:rsidR="009007E0" w:rsidRPr="009007E0" w:rsidRDefault="009007E0" w:rsidP="009007E0">
            <w:pPr>
              <w:numPr>
                <w:ilvl w:val="0"/>
                <w:numId w:val="1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construct and interpret a variety of food chains, identifying producers, predators and prey</w:t>
            </w:r>
          </w:p>
          <w:p w:rsidR="00B4294F" w:rsidRPr="009007E0" w:rsidRDefault="00B4294F">
            <w:pPr>
              <w:rPr>
                <w:sz w:val="16"/>
                <w:szCs w:val="16"/>
              </w:rPr>
            </w:pPr>
          </w:p>
        </w:tc>
        <w:tc>
          <w:tcPr>
            <w:tcW w:w="2835" w:type="dxa"/>
            <w:shd w:val="clear" w:color="auto" w:fill="C5E0B3" w:themeFill="accent6" w:themeFillTint="66"/>
          </w:tcPr>
          <w:p w:rsidR="009007E0" w:rsidRPr="009007E0" w:rsidRDefault="009007E0" w:rsidP="009007E0">
            <w:pPr>
              <w:numPr>
                <w:ilvl w:val="0"/>
                <w:numId w:val="1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living things can be grouped in a variety of ways</w:t>
            </w:r>
          </w:p>
          <w:p w:rsidR="009007E0" w:rsidRPr="009007E0" w:rsidRDefault="009007E0" w:rsidP="009007E0">
            <w:pPr>
              <w:numPr>
                <w:ilvl w:val="0"/>
                <w:numId w:val="1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explore and use classification keys to help group, identify and name a variety of living things in their local and wider environment</w:t>
            </w:r>
          </w:p>
          <w:p w:rsidR="009007E0" w:rsidRPr="009007E0" w:rsidRDefault="009007E0" w:rsidP="009007E0">
            <w:pPr>
              <w:numPr>
                <w:ilvl w:val="0"/>
                <w:numId w:val="1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environments can change and that this can sometimes pose dangers to living things</w:t>
            </w:r>
          </w:p>
          <w:p w:rsidR="00B4294F" w:rsidRPr="009007E0" w:rsidRDefault="00B4294F">
            <w:pPr>
              <w:rPr>
                <w:sz w:val="16"/>
                <w:szCs w:val="16"/>
              </w:rPr>
            </w:pPr>
          </w:p>
        </w:tc>
        <w:tc>
          <w:tcPr>
            <w:tcW w:w="3119" w:type="dxa"/>
            <w:shd w:val="clear" w:color="auto" w:fill="A8D08D" w:themeFill="accent6" w:themeFillTint="99"/>
          </w:tcPr>
          <w:p w:rsidR="00B4294F" w:rsidRDefault="00B4294F"/>
        </w:tc>
        <w:tc>
          <w:tcPr>
            <w:tcW w:w="3402" w:type="dxa"/>
            <w:shd w:val="clear" w:color="auto" w:fill="FFD966" w:themeFill="accent4" w:themeFillTint="99"/>
          </w:tcPr>
          <w:p w:rsidR="009007E0" w:rsidRPr="009007E0" w:rsidRDefault="009007E0" w:rsidP="009007E0">
            <w:pPr>
              <w:numPr>
                <w:ilvl w:val="0"/>
                <w:numId w:val="1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materials together, according to whether they are solids, liquids or gases</w:t>
            </w:r>
          </w:p>
          <w:p w:rsidR="009007E0" w:rsidRPr="009007E0" w:rsidRDefault="009007E0" w:rsidP="009007E0">
            <w:pPr>
              <w:numPr>
                <w:ilvl w:val="0"/>
                <w:numId w:val="1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observe that some materials change state when they are heated or cooled, and measure or research the temperature at which this happens in degrees Celsius (°C)</w:t>
            </w:r>
          </w:p>
          <w:p w:rsidR="009007E0" w:rsidRPr="009007E0" w:rsidRDefault="009007E0" w:rsidP="009007E0">
            <w:pPr>
              <w:numPr>
                <w:ilvl w:val="0"/>
                <w:numId w:val="1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the part played by evaporation and condensation in the water cycle and associate the rate of evaporation with temperature</w:t>
            </w:r>
          </w:p>
          <w:p w:rsidR="00B4294F" w:rsidRDefault="00B4294F"/>
        </w:tc>
        <w:tc>
          <w:tcPr>
            <w:tcW w:w="2268" w:type="dxa"/>
            <w:shd w:val="clear" w:color="auto" w:fill="FBE4D5" w:themeFill="accent2" w:themeFillTint="33"/>
          </w:tcPr>
          <w:p w:rsidR="00B4294F" w:rsidRDefault="00B4294F"/>
        </w:tc>
        <w:tc>
          <w:tcPr>
            <w:tcW w:w="1832" w:type="dxa"/>
            <w:shd w:val="clear" w:color="auto" w:fill="F7CAAC" w:themeFill="accent2" w:themeFillTint="66"/>
          </w:tcPr>
          <w:p w:rsidR="00B4294F" w:rsidRDefault="00B4294F"/>
        </w:tc>
        <w:tc>
          <w:tcPr>
            <w:tcW w:w="1721" w:type="dxa"/>
            <w:shd w:val="clear" w:color="auto" w:fill="F4B083" w:themeFill="accent2" w:themeFillTint="99"/>
          </w:tcPr>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common appliances that run on electricity</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construct a simple series electrical circuit, identifying and naming its basic parts, including cells, wires, bulbs, switches and buzzers</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whether or not a lamp will light in a simple series circuit, based on whether or not the lamp is part of a complete loop with a battery</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a switch opens and closes a circuit and associate this with whether or not a lamp lights in a simple series circuit</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 xml:space="preserve">recognise some common conductors and insulators, and associate metals </w:t>
            </w:r>
            <w:r w:rsidRPr="009007E0">
              <w:rPr>
                <w:rFonts w:ascii="Arial" w:eastAsia="Times New Roman" w:hAnsi="Arial" w:cs="Arial"/>
                <w:color w:val="0B0C0C"/>
                <w:sz w:val="16"/>
                <w:szCs w:val="16"/>
                <w:lang w:eastAsia="en-GB"/>
              </w:rPr>
              <w:lastRenderedPageBreak/>
              <w:t>with being good conductors</w:t>
            </w:r>
          </w:p>
          <w:p w:rsidR="00B4294F" w:rsidRPr="009007E0" w:rsidRDefault="00B4294F">
            <w:pPr>
              <w:rPr>
                <w:sz w:val="16"/>
                <w:szCs w:val="16"/>
              </w:rPr>
            </w:pPr>
          </w:p>
        </w:tc>
        <w:tc>
          <w:tcPr>
            <w:tcW w:w="2030" w:type="dxa"/>
            <w:shd w:val="clear" w:color="auto" w:fill="C45911" w:themeFill="accent2" w:themeFillShade="BF"/>
          </w:tcPr>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identify how sounds are made,</w:t>
            </w:r>
            <w:r w:rsidRPr="009007E0">
              <w:rPr>
                <w:rFonts w:ascii="Arial" w:eastAsia="Times New Roman" w:hAnsi="Arial" w:cs="Arial"/>
                <w:color w:val="0B0C0C"/>
                <w:sz w:val="29"/>
                <w:szCs w:val="29"/>
                <w:lang w:eastAsia="en-GB"/>
              </w:rPr>
              <w:t xml:space="preserve"> </w:t>
            </w:r>
            <w:r w:rsidRPr="009007E0">
              <w:rPr>
                <w:rFonts w:ascii="Arial" w:eastAsia="Times New Roman" w:hAnsi="Arial" w:cs="Arial"/>
                <w:color w:val="0B0C0C"/>
                <w:sz w:val="16"/>
                <w:szCs w:val="16"/>
                <w:lang w:eastAsia="en-GB"/>
              </w:rPr>
              <w:t>associating some of them with something vibrating</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vibrations from sounds travel through a medium to the ear</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patterns between the pitch of a sound and features of the object that produced it</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patterns between the volume of a sound and the strength of the vibrations that produced it</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sounds get fainter as the distance from the sound source increases</w:t>
            </w:r>
          </w:p>
          <w:p w:rsidR="00B4294F" w:rsidRDefault="00B4294F"/>
        </w:tc>
      </w:tr>
      <w:tr w:rsidR="00FF0865" w:rsidTr="007F0C0F">
        <w:trPr>
          <w:trHeight w:val="395"/>
        </w:trPr>
        <w:tc>
          <w:tcPr>
            <w:tcW w:w="1539" w:type="dxa"/>
          </w:tcPr>
          <w:p w:rsidR="00B4294F" w:rsidRPr="007F0C0F" w:rsidRDefault="00B4294F">
            <w:pPr>
              <w:rPr>
                <w:b/>
                <w:sz w:val="72"/>
                <w:szCs w:val="72"/>
              </w:rPr>
            </w:pPr>
            <w:r w:rsidRPr="007F0C0F">
              <w:rPr>
                <w:b/>
                <w:sz w:val="72"/>
                <w:szCs w:val="72"/>
              </w:rPr>
              <w:t>Y5</w:t>
            </w:r>
          </w:p>
        </w:tc>
        <w:tc>
          <w:tcPr>
            <w:tcW w:w="2425" w:type="dxa"/>
            <w:shd w:val="clear" w:color="auto" w:fill="E2EFD9" w:themeFill="accent6" w:themeFillTint="33"/>
          </w:tcPr>
          <w:p w:rsidR="009007E0" w:rsidRPr="009007E0" w:rsidRDefault="009007E0" w:rsidP="009007E0">
            <w:pPr>
              <w:numPr>
                <w:ilvl w:val="0"/>
                <w:numId w:val="20"/>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changes as humans develop to old age</w:t>
            </w:r>
          </w:p>
          <w:p w:rsidR="00B4294F" w:rsidRDefault="00B4294F"/>
        </w:tc>
        <w:tc>
          <w:tcPr>
            <w:tcW w:w="2835" w:type="dxa"/>
            <w:shd w:val="clear" w:color="auto" w:fill="C5E0B3" w:themeFill="accent6" w:themeFillTint="66"/>
          </w:tcPr>
          <w:p w:rsidR="009007E0" w:rsidRPr="009007E0" w:rsidRDefault="009007E0" w:rsidP="009007E0">
            <w:pPr>
              <w:numPr>
                <w:ilvl w:val="0"/>
                <w:numId w:val="1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differences in the life cycles of a mammal, an amphibian, an insect and a bird</w:t>
            </w:r>
          </w:p>
          <w:p w:rsidR="009007E0" w:rsidRPr="009007E0" w:rsidRDefault="009007E0" w:rsidP="009007E0">
            <w:pPr>
              <w:numPr>
                <w:ilvl w:val="0"/>
                <w:numId w:val="19"/>
              </w:numPr>
              <w:shd w:val="clear" w:color="auto" w:fill="FFFFFF"/>
              <w:spacing w:after="75"/>
              <w:ind w:left="300"/>
              <w:rPr>
                <w:rFonts w:ascii="Arial" w:eastAsia="Times New Roman" w:hAnsi="Arial" w:cs="Arial"/>
                <w:color w:val="0B0C0C"/>
                <w:sz w:val="29"/>
                <w:szCs w:val="29"/>
                <w:lang w:eastAsia="en-GB"/>
              </w:rPr>
            </w:pPr>
            <w:r w:rsidRPr="009007E0">
              <w:rPr>
                <w:rFonts w:ascii="Arial" w:eastAsia="Times New Roman" w:hAnsi="Arial" w:cs="Arial"/>
                <w:color w:val="0B0C0C"/>
                <w:sz w:val="16"/>
                <w:szCs w:val="16"/>
                <w:lang w:eastAsia="en-GB"/>
              </w:rPr>
              <w:t>describe the life process of reproduction in some plants and animals</w:t>
            </w:r>
          </w:p>
          <w:p w:rsidR="00B4294F" w:rsidRDefault="00B4294F"/>
        </w:tc>
        <w:tc>
          <w:tcPr>
            <w:tcW w:w="3119" w:type="dxa"/>
            <w:shd w:val="clear" w:color="auto" w:fill="A8D08D" w:themeFill="accent6" w:themeFillTint="99"/>
          </w:tcPr>
          <w:p w:rsidR="00B4294F" w:rsidRDefault="00B4294F"/>
        </w:tc>
        <w:tc>
          <w:tcPr>
            <w:tcW w:w="3402" w:type="dxa"/>
            <w:shd w:val="clear" w:color="auto" w:fill="FFD966" w:themeFill="accent4" w:themeFillTint="99"/>
          </w:tcPr>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together everyday materials on the basis of their properties, including their hardness, solubility, transparency, conductivity (electrical and thermal), and response to magnets</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know that some materials will dissolve in liquid to form a solution, and describe how to recover a substance from a solution</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use knowledge of solids, liquids and gases to decide how mixtures might be separated, including through filtering, sieving and evaporating</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give reasons, based on evidence from comparative and fair tests, for the particular uses of everyday materials, including metals, wood and plastic</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demonstrate that dissolving, mixing and changes of state are reversible changes</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explain that some changes result in the formation of new materials, and that this kind of change is not usually reversible, including changes associated with burning and the action of acid on bicarbonate of soda</w:t>
            </w:r>
          </w:p>
          <w:p w:rsidR="00B4294F" w:rsidRDefault="00B4294F"/>
        </w:tc>
        <w:tc>
          <w:tcPr>
            <w:tcW w:w="2268" w:type="dxa"/>
            <w:shd w:val="clear" w:color="auto" w:fill="FBE4D5" w:themeFill="accent2" w:themeFillTint="33"/>
          </w:tcPr>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movement of the Earth and other planets relative to the sun in the solar system</w:t>
            </w:r>
          </w:p>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movement of the moon relative to the Earth</w:t>
            </w:r>
          </w:p>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sun, Earth and moon as approximately spherical bodies</w:t>
            </w:r>
          </w:p>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use the idea of the Earth’s rotation to explain day and night and the apparent movement of the sun across the sky</w:t>
            </w:r>
          </w:p>
          <w:p w:rsidR="00B4294F" w:rsidRDefault="00B4294F"/>
        </w:tc>
        <w:tc>
          <w:tcPr>
            <w:tcW w:w="1832" w:type="dxa"/>
            <w:shd w:val="clear" w:color="auto" w:fill="F7CAAC" w:themeFill="accent2" w:themeFillTint="66"/>
          </w:tcPr>
          <w:p w:rsidR="00B5073A" w:rsidRPr="00B5073A" w:rsidRDefault="00B5073A" w:rsidP="00B5073A">
            <w:pPr>
              <w:numPr>
                <w:ilvl w:val="0"/>
                <w:numId w:val="23"/>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explain that unsupported objects fall towards the Earth because of the force of gravity acting between the Earth and the falling object</w:t>
            </w:r>
          </w:p>
          <w:p w:rsidR="00B5073A" w:rsidRPr="00B5073A" w:rsidRDefault="00B5073A" w:rsidP="00B5073A">
            <w:pPr>
              <w:numPr>
                <w:ilvl w:val="0"/>
                <w:numId w:val="23"/>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identify the effects of air resistance, water resistance and friction, that act between moving surfaces</w:t>
            </w:r>
          </w:p>
          <w:p w:rsidR="00B5073A" w:rsidRPr="00B5073A" w:rsidRDefault="00B5073A" w:rsidP="00B5073A">
            <w:pPr>
              <w:numPr>
                <w:ilvl w:val="0"/>
                <w:numId w:val="23"/>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some mechanisms including levers, pulleys and gears allow a smaller force to have a greater effect</w:t>
            </w:r>
          </w:p>
          <w:p w:rsidR="00B4294F" w:rsidRDefault="00B4294F"/>
        </w:tc>
        <w:tc>
          <w:tcPr>
            <w:tcW w:w="1721" w:type="dxa"/>
            <w:shd w:val="clear" w:color="auto" w:fill="F4B083" w:themeFill="accent2" w:themeFillTint="99"/>
          </w:tcPr>
          <w:p w:rsidR="00B4294F" w:rsidRDefault="00B4294F"/>
        </w:tc>
        <w:tc>
          <w:tcPr>
            <w:tcW w:w="2030" w:type="dxa"/>
            <w:shd w:val="clear" w:color="auto" w:fill="C45911" w:themeFill="accent2" w:themeFillShade="BF"/>
          </w:tcPr>
          <w:p w:rsidR="00B4294F" w:rsidRDefault="00B4294F"/>
        </w:tc>
      </w:tr>
      <w:tr w:rsidR="00FF0865" w:rsidRPr="00B5073A" w:rsidTr="007F0C0F">
        <w:trPr>
          <w:trHeight w:val="395"/>
        </w:trPr>
        <w:tc>
          <w:tcPr>
            <w:tcW w:w="1539" w:type="dxa"/>
          </w:tcPr>
          <w:p w:rsidR="00B4294F" w:rsidRPr="007F0C0F" w:rsidRDefault="00B4294F">
            <w:pPr>
              <w:rPr>
                <w:b/>
                <w:sz w:val="72"/>
                <w:szCs w:val="72"/>
              </w:rPr>
            </w:pPr>
            <w:r w:rsidRPr="007F0C0F">
              <w:rPr>
                <w:b/>
                <w:sz w:val="72"/>
                <w:szCs w:val="72"/>
              </w:rPr>
              <w:t>Y6</w:t>
            </w:r>
          </w:p>
        </w:tc>
        <w:tc>
          <w:tcPr>
            <w:tcW w:w="2425" w:type="dxa"/>
            <w:shd w:val="clear" w:color="auto" w:fill="E2EFD9" w:themeFill="accent6" w:themeFillTint="33"/>
          </w:tcPr>
          <w:p w:rsidR="00B5073A" w:rsidRPr="00B5073A" w:rsidRDefault="00B5073A" w:rsidP="00B5073A">
            <w:pPr>
              <w:numPr>
                <w:ilvl w:val="0"/>
                <w:numId w:val="25"/>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identify and name the main parts of the human circulatory system, and describe the functions of the heart, blood vessels and blood</w:t>
            </w:r>
          </w:p>
          <w:p w:rsidR="00B5073A" w:rsidRPr="00B5073A" w:rsidRDefault="00B5073A" w:rsidP="00B5073A">
            <w:pPr>
              <w:numPr>
                <w:ilvl w:val="0"/>
                <w:numId w:val="25"/>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the impact of diet, exercise, drugs and lifestyle on the way their bodies function</w:t>
            </w:r>
          </w:p>
          <w:p w:rsidR="00B5073A" w:rsidRPr="00B5073A" w:rsidRDefault="00B5073A" w:rsidP="00B5073A">
            <w:pPr>
              <w:numPr>
                <w:ilvl w:val="0"/>
                <w:numId w:val="25"/>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describe the ways in which nutrients and water are transported within animals, including humans</w:t>
            </w:r>
          </w:p>
          <w:p w:rsidR="00B4294F" w:rsidRPr="00B5073A" w:rsidRDefault="00B4294F" w:rsidP="00B5073A">
            <w:pPr>
              <w:shd w:val="clear" w:color="auto" w:fill="F3F2F1"/>
              <w:outlineLvl w:val="3"/>
              <w:rPr>
                <w:rFonts w:ascii="Arial" w:eastAsia="Times New Roman" w:hAnsi="Arial" w:cs="Arial"/>
                <w:b/>
                <w:bCs/>
                <w:color w:val="0B0C0C"/>
                <w:sz w:val="16"/>
                <w:szCs w:val="16"/>
                <w:lang w:eastAsia="en-GB"/>
              </w:rPr>
            </w:pPr>
          </w:p>
          <w:p w:rsidR="00B5073A" w:rsidRPr="00B5073A" w:rsidRDefault="00B5073A" w:rsidP="00B5073A">
            <w:pPr>
              <w:shd w:val="clear" w:color="auto" w:fill="F3F2F1"/>
              <w:outlineLvl w:val="3"/>
              <w:rPr>
                <w:rFonts w:ascii="Arial" w:eastAsia="Times New Roman" w:hAnsi="Arial" w:cs="Arial"/>
                <w:b/>
                <w:bCs/>
                <w:color w:val="0B0C0C"/>
                <w:sz w:val="16"/>
                <w:szCs w:val="16"/>
                <w:lang w:eastAsia="en-GB"/>
              </w:rPr>
            </w:pPr>
          </w:p>
          <w:p w:rsidR="00B5073A" w:rsidRPr="00B5073A" w:rsidRDefault="00B5073A" w:rsidP="00B5073A">
            <w:pPr>
              <w:numPr>
                <w:ilvl w:val="0"/>
                <w:numId w:val="26"/>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living things have changed over time and that fossils provide information about living things that inhabited the Earth millions of years ago</w:t>
            </w:r>
          </w:p>
          <w:p w:rsidR="00B5073A" w:rsidRPr="00B5073A" w:rsidRDefault="00B5073A" w:rsidP="00B5073A">
            <w:pPr>
              <w:numPr>
                <w:ilvl w:val="0"/>
                <w:numId w:val="26"/>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living things produce offspring of the same kind, but normally offspring vary and are not identical to their parents</w:t>
            </w:r>
          </w:p>
          <w:p w:rsidR="00B5073A" w:rsidRPr="00B5073A" w:rsidRDefault="00B5073A" w:rsidP="00B5073A">
            <w:pPr>
              <w:numPr>
                <w:ilvl w:val="0"/>
                <w:numId w:val="26"/>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identify how animals and plants are adapted to suit their environment in different ways and that adaptation may lead to evolution</w:t>
            </w:r>
          </w:p>
          <w:p w:rsidR="00B5073A" w:rsidRPr="00B5073A" w:rsidRDefault="00B5073A" w:rsidP="00B5073A">
            <w:pPr>
              <w:shd w:val="clear" w:color="auto" w:fill="F3F2F1"/>
              <w:outlineLvl w:val="3"/>
              <w:rPr>
                <w:sz w:val="16"/>
                <w:szCs w:val="16"/>
              </w:rPr>
            </w:pPr>
          </w:p>
        </w:tc>
        <w:tc>
          <w:tcPr>
            <w:tcW w:w="2835" w:type="dxa"/>
            <w:shd w:val="clear" w:color="auto" w:fill="C5E0B3" w:themeFill="accent6" w:themeFillTint="66"/>
          </w:tcPr>
          <w:p w:rsidR="00B5073A" w:rsidRPr="00B5073A" w:rsidRDefault="00B5073A" w:rsidP="00B5073A">
            <w:pPr>
              <w:numPr>
                <w:ilvl w:val="0"/>
                <w:numId w:val="24"/>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describe how living things are classified into broad groups according to common observable characteristics and based on similarities and differences, including micro-organisms, plants and animals</w:t>
            </w:r>
          </w:p>
          <w:p w:rsidR="00B5073A" w:rsidRPr="00B5073A" w:rsidRDefault="00B5073A" w:rsidP="00B5073A">
            <w:pPr>
              <w:numPr>
                <w:ilvl w:val="0"/>
                <w:numId w:val="24"/>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give reasons for classifying plants and animals based on specific characteristics</w:t>
            </w:r>
          </w:p>
          <w:p w:rsidR="00B4294F" w:rsidRPr="00B5073A" w:rsidRDefault="00B4294F">
            <w:pPr>
              <w:rPr>
                <w:sz w:val="16"/>
                <w:szCs w:val="16"/>
              </w:rPr>
            </w:pPr>
          </w:p>
        </w:tc>
        <w:tc>
          <w:tcPr>
            <w:tcW w:w="3119" w:type="dxa"/>
            <w:shd w:val="clear" w:color="auto" w:fill="A8D08D" w:themeFill="accent6" w:themeFillTint="99"/>
          </w:tcPr>
          <w:p w:rsidR="00B4294F" w:rsidRPr="00B5073A" w:rsidRDefault="00B4294F">
            <w:pPr>
              <w:rPr>
                <w:sz w:val="16"/>
                <w:szCs w:val="16"/>
              </w:rPr>
            </w:pPr>
          </w:p>
        </w:tc>
        <w:tc>
          <w:tcPr>
            <w:tcW w:w="3402" w:type="dxa"/>
            <w:shd w:val="clear" w:color="auto" w:fill="FFD966" w:themeFill="accent4" w:themeFillTint="99"/>
          </w:tcPr>
          <w:p w:rsidR="00B4294F" w:rsidRPr="00B5073A" w:rsidRDefault="00B4294F">
            <w:pPr>
              <w:rPr>
                <w:sz w:val="16"/>
                <w:szCs w:val="16"/>
              </w:rPr>
            </w:pPr>
          </w:p>
        </w:tc>
        <w:tc>
          <w:tcPr>
            <w:tcW w:w="2268" w:type="dxa"/>
            <w:shd w:val="clear" w:color="auto" w:fill="FBE4D5" w:themeFill="accent2" w:themeFillTint="33"/>
          </w:tcPr>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light appears to travel in straight lines</w:t>
            </w:r>
          </w:p>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use the idea that light travels in straight lines to explain that objects are seen because they give out or reflect light into the eye</w:t>
            </w:r>
          </w:p>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explain that we see things because light travels from light sources to our eyes or from light sources to objects and then to our eyes</w:t>
            </w:r>
          </w:p>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use the idea that light travels in straight lines to explain why shadows have the same shape as the objects that cast them</w:t>
            </w:r>
          </w:p>
          <w:p w:rsidR="00B4294F" w:rsidRPr="00B5073A" w:rsidRDefault="00B4294F">
            <w:pPr>
              <w:rPr>
                <w:sz w:val="16"/>
                <w:szCs w:val="16"/>
              </w:rPr>
            </w:pPr>
          </w:p>
        </w:tc>
        <w:tc>
          <w:tcPr>
            <w:tcW w:w="1832" w:type="dxa"/>
            <w:shd w:val="clear" w:color="auto" w:fill="F7CAAC" w:themeFill="accent2" w:themeFillTint="66"/>
          </w:tcPr>
          <w:p w:rsidR="00B4294F" w:rsidRPr="00B5073A" w:rsidRDefault="00B4294F">
            <w:pPr>
              <w:rPr>
                <w:sz w:val="16"/>
                <w:szCs w:val="16"/>
              </w:rPr>
            </w:pPr>
          </w:p>
        </w:tc>
        <w:tc>
          <w:tcPr>
            <w:tcW w:w="1721" w:type="dxa"/>
            <w:shd w:val="clear" w:color="auto" w:fill="F4B083" w:themeFill="accent2" w:themeFillTint="99"/>
          </w:tcPr>
          <w:p w:rsidR="00B5073A" w:rsidRPr="00B5073A" w:rsidRDefault="00B5073A" w:rsidP="00B5073A">
            <w:pPr>
              <w:numPr>
                <w:ilvl w:val="0"/>
                <w:numId w:val="28"/>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associate the brightness of a lamp or the volume of a buzzer with the number and voltage of cells used in the circuit</w:t>
            </w:r>
          </w:p>
          <w:p w:rsidR="00B5073A" w:rsidRPr="00B5073A" w:rsidRDefault="00B5073A" w:rsidP="00B5073A">
            <w:pPr>
              <w:numPr>
                <w:ilvl w:val="0"/>
                <w:numId w:val="28"/>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compare and give reasons for variations in how components function, including the brightness of bulbs, the loudness of buzzers and the on/off position of switches</w:t>
            </w:r>
          </w:p>
          <w:p w:rsidR="00B5073A" w:rsidRPr="00B5073A" w:rsidRDefault="00B5073A" w:rsidP="00B5073A">
            <w:pPr>
              <w:numPr>
                <w:ilvl w:val="0"/>
                <w:numId w:val="28"/>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use recognised symbols when representing a simple circuit in a diagram</w:t>
            </w:r>
          </w:p>
          <w:p w:rsidR="00B4294F" w:rsidRPr="00B5073A" w:rsidRDefault="00B4294F">
            <w:pPr>
              <w:rPr>
                <w:sz w:val="16"/>
                <w:szCs w:val="16"/>
              </w:rPr>
            </w:pPr>
          </w:p>
        </w:tc>
        <w:tc>
          <w:tcPr>
            <w:tcW w:w="2030" w:type="dxa"/>
            <w:shd w:val="clear" w:color="auto" w:fill="C45911" w:themeFill="accent2" w:themeFillShade="BF"/>
          </w:tcPr>
          <w:p w:rsidR="00B4294F" w:rsidRPr="00B5073A" w:rsidRDefault="00B4294F">
            <w:pPr>
              <w:rPr>
                <w:sz w:val="16"/>
                <w:szCs w:val="16"/>
              </w:rPr>
            </w:pPr>
          </w:p>
        </w:tc>
      </w:tr>
    </w:tbl>
    <w:p w:rsidR="00996D06" w:rsidRPr="00B5073A" w:rsidRDefault="003E31FE">
      <w:pPr>
        <w:rPr>
          <w:sz w:val="16"/>
          <w:szCs w:val="16"/>
        </w:rPr>
      </w:pPr>
    </w:p>
    <w:sectPr w:rsidR="00996D06" w:rsidRPr="00B5073A" w:rsidSect="006241F4">
      <w:pgSz w:w="23814" w:h="16839" w:orient="landscape" w:code="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CD9"/>
    <w:multiLevelType w:val="multilevel"/>
    <w:tmpl w:val="16D0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2EEB"/>
    <w:multiLevelType w:val="multilevel"/>
    <w:tmpl w:val="35AA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35F6B"/>
    <w:multiLevelType w:val="multilevel"/>
    <w:tmpl w:val="BA0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47BAD"/>
    <w:multiLevelType w:val="multilevel"/>
    <w:tmpl w:val="F15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C788E"/>
    <w:multiLevelType w:val="multilevel"/>
    <w:tmpl w:val="653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E60F4"/>
    <w:multiLevelType w:val="multilevel"/>
    <w:tmpl w:val="66B2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A4BB9"/>
    <w:multiLevelType w:val="multilevel"/>
    <w:tmpl w:val="65B0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AF0F40"/>
    <w:multiLevelType w:val="multilevel"/>
    <w:tmpl w:val="836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CE1999"/>
    <w:multiLevelType w:val="multilevel"/>
    <w:tmpl w:val="68DE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3E5A0E"/>
    <w:multiLevelType w:val="multilevel"/>
    <w:tmpl w:val="0ED0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A65CD"/>
    <w:multiLevelType w:val="multilevel"/>
    <w:tmpl w:val="719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8F233E"/>
    <w:multiLevelType w:val="multilevel"/>
    <w:tmpl w:val="903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D667A"/>
    <w:multiLevelType w:val="multilevel"/>
    <w:tmpl w:val="217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F4993"/>
    <w:multiLevelType w:val="multilevel"/>
    <w:tmpl w:val="AD9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CC446C"/>
    <w:multiLevelType w:val="multilevel"/>
    <w:tmpl w:val="6496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D03EB5"/>
    <w:multiLevelType w:val="multilevel"/>
    <w:tmpl w:val="D100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507BB"/>
    <w:multiLevelType w:val="multilevel"/>
    <w:tmpl w:val="678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5806B6"/>
    <w:multiLevelType w:val="multilevel"/>
    <w:tmpl w:val="4E4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FF2155"/>
    <w:multiLevelType w:val="multilevel"/>
    <w:tmpl w:val="BE7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7B385D"/>
    <w:multiLevelType w:val="multilevel"/>
    <w:tmpl w:val="15B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36001F"/>
    <w:multiLevelType w:val="multilevel"/>
    <w:tmpl w:val="C5A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392239"/>
    <w:multiLevelType w:val="multilevel"/>
    <w:tmpl w:val="49E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0740F5"/>
    <w:multiLevelType w:val="multilevel"/>
    <w:tmpl w:val="7DD0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D3483C"/>
    <w:multiLevelType w:val="multilevel"/>
    <w:tmpl w:val="DD3A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1977C2"/>
    <w:multiLevelType w:val="multilevel"/>
    <w:tmpl w:val="4B4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52A27"/>
    <w:multiLevelType w:val="multilevel"/>
    <w:tmpl w:val="8CD2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C228A2"/>
    <w:multiLevelType w:val="multilevel"/>
    <w:tmpl w:val="303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517100"/>
    <w:multiLevelType w:val="multilevel"/>
    <w:tmpl w:val="B96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15"/>
  </w:num>
  <w:num w:numId="4">
    <w:abstractNumId w:val="10"/>
  </w:num>
  <w:num w:numId="5">
    <w:abstractNumId w:val="0"/>
  </w:num>
  <w:num w:numId="6">
    <w:abstractNumId w:val="11"/>
  </w:num>
  <w:num w:numId="7">
    <w:abstractNumId w:val="7"/>
  </w:num>
  <w:num w:numId="8">
    <w:abstractNumId w:val="20"/>
  </w:num>
  <w:num w:numId="9">
    <w:abstractNumId w:val="1"/>
  </w:num>
  <w:num w:numId="10">
    <w:abstractNumId w:val="9"/>
  </w:num>
  <w:num w:numId="11">
    <w:abstractNumId w:val="8"/>
  </w:num>
  <w:num w:numId="12">
    <w:abstractNumId w:val="13"/>
  </w:num>
  <w:num w:numId="13">
    <w:abstractNumId w:val="22"/>
  </w:num>
  <w:num w:numId="14">
    <w:abstractNumId w:val="27"/>
  </w:num>
  <w:num w:numId="15">
    <w:abstractNumId w:val="26"/>
  </w:num>
  <w:num w:numId="16">
    <w:abstractNumId w:val="23"/>
  </w:num>
  <w:num w:numId="17">
    <w:abstractNumId w:val="16"/>
  </w:num>
  <w:num w:numId="18">
    <w:abstractNumId w:val="5"/>
  </w:num>
  <w:num w:numId="19">
    <w:abstractNumId w:val="6"/>
  </w:num>
  <w:num w:numId="20">
    <w:abstractNumId w:val="2"/>
  </w:num>
  <w:num w:numId="21">
    <w:abstractNumId w:val="25"/>
  </w:num>
  <w:num w:numId="22">
    <w:abstractNumId w:val="12"/>
  </w:num>
  <w:num w:numId="23">
    <w:abstractNumId w:val="21"/>
  </w:num>
  <w:num w:numId="24">
    <w:abstractNumId w:val="24"/>
  </w:num>
  <w:num w:numId="25">
    <w:abstractNumId w:val="19"/>
  </w:num>
  <w:num w:numId="26">
    <w:abstractNumId w:val="3"/>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0A"/>
    <w:rsid w:val="003E31FE"/>
    <w:rsid w:val="006241F4"/>
    <w:rsid w:val="007F0C0F"/>
    <w:rsid w:val="00881B0A"/>
    <w:rsid w:val="009007E0"/>
    <w:rsid w:val="0091661F"/>
    <w:rsid w:val="00B4294F"/>
    <w:rsid w:val="00B5073A"/>
    <w:rsid w:val="00CD047F"/>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E28D7-FB7F-45E1-957C-575E1667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5073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5073A"/>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7638">
      <w:bodyDiv w:val="1"/>
      <w:marLeft w:val="0"/>
      <w:marRight w:val="0"/>
      <w:marTop w:val="0"/>
      <w:marBottom w:val="0"/>
      <w:divBdr>
        <w:top w:val="none" w:sz="0" w:space="0" w:color="auto"/>
        <w:left w:val="none" w:sz="0" w:space="0" w:color="auto"/>
        <w:bottom w:val="none" w:sz="0" w:space="0" w:color="auto"/>
        <w:right w:val="none" w:sz="0" w:space="0" w:color="auto"/>
      </w:divBdr>
    </w:div>
    <w:div w:id="94788771">
      <w:bodyDiv w:val="1"/>
      <w:marLeft w:val="0"/>
      <w:marRight w:val="0"/>
      <w:marTop w:val="0"/>
      <w:marBottom w:val="0"/>
      <w:divBdr>
        <w:top w:val="none" w:sz="0" w:space="0" w:color="auto"/>
        <w:left w:val="none" w:sz="0" w:space="0" w:color="auto"/>
        <w:bottom w:val="none" w:sz="0" w:space="0" w:color="auto"/>
        <w:right w:val="none" w:sz="0" w:space="0" w:color="auto"/>
      </w:divBdr>
    </w:div>
    <w:div w:id="131799641">
      <w:bodyDiv w:val="1"/>
      <w:marLeft w:val="0"/>
      <w:marRight w:val="0"/>
      <w:marTop w:val="0"/>
      <w:marBottom w:val="0"/>
      <w:divBdr>
        <w:top w:val="none" w:sz="0" w:space="0" w:color="auto"/>
        <w:left w:val="none" w:sz="0" w:space="0" w:color="auto"/>
        <w:bottom w:val="none" w:sz="0" w:space="0" w:color="auto"/>
        <w:right w:val="none" w:sz="0" w:space="0" w:color="auto"/>
      </w:divBdr>
    </w:div>
    <w:div w:id="406811008">
      <w:bodyDiv w:val="1"/>
      <w:marLeft w:val="0"/>
      <w:marRight w:val="0"/>
      <w:marTop w:val="0"/>
      <w:marBottom w:val="0"/>
      <w:divBdr>
        <w:top w:val="none" w:sz="0" w:space="0" w:color="auto"/>
        <w:left w:val="none" w:sz="0" w:space="0" w:color="auto"/>
        <w:bottom w:val="none" w:sz="0" w:space="0" w:color="auto"/>
        <w:right w:val="none" w:sz="0" w:space="0" w:color="auto"/>
      </w:divBdr>
    </w:div>
    <w:div w:id="486675254">
      <w:bodyDiv w:val="1"/>
      <w:marLeft w:val="0"/>
      <w:marRight w:val="0"/>
      <w:marTop w:val="0"/>
      <w:marBottom w:val="0"/>
      <w:divBdr>
        <w:top w:val="none" w:sz="0" w:space="0" w:color="auto"/>
        <w:left w:val="none" w:sz="0" w:space="0" w:color="auto"/>
        <w:bottom w:val="none" w:sz="0" w:space="0" w:color="auto"/>
        <w:right w:val="none" w:sz="0" w:space="0" w:color="auto"/>
      </w:divBdr>
    </w:div>
    <w:div w:id="583998726">
      <w:bodyDiv w:val="1"/>
      <w:marLeft w:val="0"/>
      <w:marRight w:val="0"/>
      <w:marTop w:val="0"/>
      <w:marBottom w:val="0"/>
      <w:divBdr>
        <w:top w:val="none" w:sz="0" w:space="0" w:color="auto"/>
        <w:left w:val="none" w:sz="0" w:space="0" w:color="auto"/>
        <w:bottom w:val="none" w:sz="0" w:space="0" w:color="auto"/>
        <w:right w:val="none" w:sz="0" w:space="0" w:color="auto"/>
      </w:divBdr>
    </w:div>
    <w:div w:id="596181125">
      <w:bodyDiv w:val="1"/>
      <w:marLeft w:val="0"/>
      <w:marRight w:val="0"/>
      <w:marTop w:val="0"/>
      <w:marBottom w:val="0"/>
      <w:divBdr>
        <w:top w:val="none" w:sz="0" w:space="0" w:color="auto"/>
        <w:left w:val="none" w:sz="0" w:space="0" w:color="auto"/>
        <w:bottom w:val="none" w:sz="0" w:space="0" w:color="auto"/>
        <w:right w:val="none" w:sz="0" w:space="0" w:color="auto"/>
      </w:divBdr>
    </w:div>
    <w:div w:id="696200192">
      <w:bodyDiv w:val="1"/>
      <w:marLeft w:val="0"/>
      <w:marRight w:val="0"/>
      <w:marTop w:val="0"/>
      <w:marBottom w:val="0"/>
      <w:divBdr>
        <w:top w:val="none" w:sz="0" w:space="0" w:color="auto"/>
        <w:left w:val="none" w:sz="0" w:space="0" w:color="auto"/>
        <w:bottom w:val="none" w:sz="0" w:space="0" w:color="auto"/>
        <w:right w:val="none" w:sz="0" w:space="0" w:color="auto"/>
      </w:divBdr>
    </w:div>
    <w:div w:id="857932724">
      <w:bodyDiv w:val="1"/>
      <w:marLeft w:val="0"/>
      <w:marRight w:val="0"/>
      <w:marTop w:val="0"/>
      <w:marBottom w:val="0"/>
      <w:divBdr>
        <w:top w:val="none" w:sz="0" w:space="0" w:color="auto"/>
        <w:left w:val="none" w:sz="0" w:space="0" w:color="auto"/>
        <w:bottom w:val="none" w:sz="0" w:space="0" w:color="auto"/>
        <w:right w:val="none" w:sz="0" w:space="0" w:color="auto"/>
      </w:divBdr>
    </w:div>
    <w:div w:id="1049888490">
      <w:bodyDiv w:val="1"/>
      <w:marLeft w:val="0"/>
      <w:marRight w:val="0"/>
      <w:marTop w:val="0"/>
      <w:marBottom w:val="0"/>
      <w:divBdr>
        <w:top w:val="none" w:sz="0" w:space="0" w:color="auto"/>
        <w:left w:val="none" w:sz="0" w:space="0" w:color="auto"/>
        <w:bottom w:val="none" w:sz="0" w:space="0" w:color="auto"/>
        <w:right w:val="none" w:sz="0" w:space="0" w:color="auto"/>
      </w:divBdr>
    </w:div>
    <w:div w:id="1058631186">
      <w:bodyDiv w:val="1"/>
      <w:marLeft w:val="0"/>
      <w:marRight w:val="0"/>
      <w:marTop w:val="0"/>
      <w:marBottom w:val="0"/>
      <w:divBdr>
        <w:top w:val="none" w:sz="0" w:space="0" w:color="auto"/>
        <w:left w:val="none" w:sz="0" w:space="0" w:color="auto"/>
        <w:bottom w:val="none" w:sz="0" w:space="0" w:color="auto"/>
        <w:right w:val="none" w:sz="0" w:space="0" w:color="auto"/>
      </w:divBdr>
    </w:div>
    <w:div w:id="1097794518">
      <w:bodyDiv w:val="1"/>
      <w:marLeft w:val="0"/>
      <w:marRight w:val="0"/>
      <w:marTop w:val="0"/>
      <w:marBottom w:val="0"/>
      <w:divBdr>
        <w:top w:val="none" w:sz="0" w:space="0" w:color="auto"/>
        <w:left w:val="none" w:sz="0" w:space="0" w:color="auto"/>
        <w:bottom w:val="none" w:sz="0" w:space="0" w:color="auto"/>
        <w:right w:val="none" w:sz="0" w:space="0" w:color="auto"/>
      </w:divBdr>
    </w:div>
    <w:div w:id="1202934530">
      <w:bodyDiv w:val="1"/>
      <w:marLeft w:val="0"/>
      <w:marRight w:val="0"/>
      <w:marTop w:val="0"/>
      <w:marBottom w:val="0"/>
      <w:divBdr>
        <w:top w:val="none" w:sz="0" w:space="0" w:color="auto"/>
        <w:left w:val="none" w:sz="0" w:space="0" w:color="auto"/>
        <w:bottom w:val="none" w:sz="0" w:space="0" w:color="auto"/>
        <w:right w:val="none" w:sz="0" w:space="0" w:color="auto"/>
      </w:divBdr>
    </w:div>
    <w:div w:id="1221407152">
      <w:bodyDiv w:val="1"/>
      <w:marLeft w:val="0"/>
      <w:marRight w:val="0"/>
      <w:marTop w:val="0"/>
      <w:marBottom w:val="0"/>
      <w:divBdr>
        <w:top w:val="none" w:sz="0" w:space="0" w:color="auto"/>
        <w:left w:val="none" w:sz="0" w:space="0" w:color="auto"/>
        <w:bottom w:val="none" w:sz="0" w:space="0" w:color="auto"/>
        <w:right w:val="none" w:sz="0" w:space="0" w:color="auto"/>
      </w:divBdr>
    </w:div>
    <w:div w:id="1244728093">
      <w:bodyDiv w:val="1"/>
      <w:marLeft w:val="0"/>
      <w:marRight w:val="0"/>
      <w:marTop w:val="0"/>
      <w:marBottom w:val="0"/>
      <w:divBdr>
        <w:top w:val="none" w:sz="0" w:space="0" w:color="auto"/>
        <w:left w:val="none" w:sz="0" w:space="0" w:color="auto"/>
        <w:bottom w:val="none" w:sz="0" w:space="0" w:color="auto"/>
        <w:right w:val="none" w:sz="0" w:space="0" w:color="auto"/>
      </w:divBdr>
    </w:div>
    <w:div w:id="1249000367">
      <w:bodyDiv w:val="1"/>
      <w:marLeft w:val="0"/>
      <w:marRight w:val="0"/>
      <w:marTop w:val="0"/>
      <w:marBottom w:val="0"/>
      <w:divBdr>
        <w:top w:val="none" w:sz="0" w:space="0" w:color="auto"/>
        <w:left w:val="none" w:sz="0" w:space="0" w:color="auto"/>
        <w:bottom w:val="none" w:sz="0" w:space="0" w:color="auto"/>
        <w:right w:val="none" w:sz="0" w:space="0" w:color="auto"/>
      </w:divBdr>
    </w:div>
    <w:div w:id="1386373982">
      <w:bodyDiv w:val="1"/>
      <w:marLeft w:val="0"/>
      <w:marRight w:val="0"/>
      <w:marTop w:val="0"/>
      <w:marBottom w:val="0"/>
      <w:divBdr>
        <w:top w:val="none" w:sz="0" w:space="0" w:color="auto"/>
        <w:left w:val="none" w:sz="0" w:space="0" w:color="auto"/>
        <w:bottom w:val="none" w:sz="0" w:space="0" w:color="auto"/>
        <w:right w:val="none" w:sz="0" w:space="0" w:color="auto"/>
      </w:divBdr>
    </w:div>
    <w:div w:id="1424107691">
      <w:bodyDiv w:val="1"/>
      <w:marLeft w:val="0"/>
      <w:marRight w:val="0"/>
      <w:marTop w:val="0"/>
      <w:marBottom w:val="0"/>
      <w:divBdr>
        <w:top w:val="none" w:sz="0" w:space="0" w:color="auto"/>
        <w:left w:val="none" w:sz="0" w:space="0" w:color="auto"/>
        <w:bottom w:val="none" w:sz="0" w:space="0" w:color="auto"/>
        <w:right w:val="none" w:sz="0" w:space="0" w:color="auto"/>
      </w:divBdr>
    </w:div>
    <w:div w:id="1448740927">
      <w:bodyDiv w:val="1"/>
      <w:marLeft w:val="0"/>
      <w:marRight w:val="0"/>
      <w:marTop w:val="0"/>
      <w:marBottom w:val="0"/>
      <w:divBdr>
        <w:top w:val="none" w:sz="0" w:space="0" w:color="auto"/>
        <w:left w:val="none" w:sz="0" w:space="0" w:color="auto"/>
        <w:bottom w:val="none" w:sz="0" w:space="0" w:color="auto"/>
        <w:right w:val="none" w:sz="0" w:space="0" w:color="auto"/>
      </w:divBdr>
    </w:div>
    <w:div w:id="1471366839">
      <w:bodyDiv w:val="1"/>
      <w:marLeft w:val="0"/>
      <w:marRight w:val="0"/>
      <w:marTop w:val="0"/>
      <w:marBottom w:val="0"/>
      <w:divBdr>
        <w:top w:val="none" w:sz="0" w:space="0" w:color="auto"/>
        <w:left w:val="none" w:sz="0" w:space="0" w:color="auto"/>
        <w:bottom w:val="none" w:sz="0" w:space="0" w:color="auto"/>
        <w:right w:val="none" w:sz="0" w:space="0" w:color="auto"/>
      </w:divBdr>
    </w:div>
    <w:div w:id="1474643788">
      <w:bodyDiv w:val="1"/>
      <w:marLeft w:val="0"/>
      <w:marRight w:val="0"/>
      <w:marTop w:val="0"/>
      <w:marBottom w:val="0"/>
      <w:divBdr>
        <w:top w:val="none" w:sz="0" w:space="0" w:color="auto"/>
        <w:left w:val="none" w:sz="0" w:space="0" w:color="auto"/>
        <w:bottom w:val="none" w:sz="0" w:space="0" w:color="auto"/>
        <w:right w:val="none" w:sz="0" w:space="0" w:color="auto"/>
      </w:divBdr>
    </w:div>
    <w:div w:id="1610770133">
      <w:bodyDiv w:val="1"/>
      <w:marLeft w:val="0"/>
      <w:marRight w:val="0"/>
      <w:marTop w:val="0"/>
      <w:marBottom w:val="0"/>
      <w:divBdr>
        <w:top w:val="none" w:sz="0" w:space="0" w:color="auto"/>
        <w:left w:val="none" w:sz="0" w:space="0" w:color="auto"/>
        <w:bottom w:val="none" w:sz="0" w:space="0" w:color="auto"/>
        <w:right w:val="none" w:sz="0" w:space="0" w:color="auto"/>
      </w:divBdr>
    </w:div>
    <w:div w:id="1904440727">
      <w:bodyDiv w:val="1"/>
      <w:marLeft w:val="0"/>
      <w:marRight w:val="0"/>
      <w:marTop w:val="0"/>
      <w:marBottom w:val="0"/>
      <w:divBdr>
        <w:top w:val="none" w:sz="0" w:space="0" w:color="auto"/>
        <w:left w:val="none" w:sz="0" w:space="0" w:color="auto"/>
        <w:bottom w:val="none" w:sz="0" w:space="0" w:color="auto"/>
        <w:right w:val="none" w:sz="0" w:space="0" w:color="auto"/>
      </w:divBdr>
    </w:div>
    <w:div w:id="1944994752">
      <w:bodyDiv w:val="1"/>
      <w:marLeft w:val="0"/>
      <w:marRight w:val="0"/>
      <w:marTop w:val="0"/>
      <w:marBottom w:val="0"/>
      <w:divBdr>
        <w:top w:val="none" w:sz="0" w:space="0" w:color="auto"/>
        <w:left w:val="none" w:sz="0" w:space="0" w:color="auto"/>
        <w:bottom w:val="none" w:sz="0" w:space="0" w:color="auto"/>
        <w:right w:val="none" w:sz="0" w:space="0" w:color="auto"/>
      </w:divBdr>
      <w:divsChild>
        <w:div w:id="425078263">
          <w:marLeft w:val="0"/>
          <w:marRight w:val="0"/>
          <w:marTop w:val="480"/>
          <w:marBottom w:val="480"/>
          <w:divBdr>
            <w:top w:val="none" w:sz="0" w:space="0" w:color="auto"/>
            <w:left w:val="none" w:sz="0" w:space="0" w:color="auto"/>
            <w:bottom w:val="none" w:sz="0" w:space="0" w:color="auto"/>
            <w:right w:val="none" w:sz="0" w:space="0" w:color="auto"/>
          </w:divBdr>
        </w:div>
      </w:divsChild>
    </w:div>
    <w:div w:id="2029285012">
      <w:bodyDiv w:val="1"/>
      <w:marLeft w:val="0"/>
      <w:marRight w:val="0"/>
      <w:marTop w:val="0"/>
      <w:marBottom w:val="0"/>
      <w:divBdr>
        <w:top w:val="none" w:sz="0" w:space="0" w:color="auto"/>
        <w:left w:val="none" w:sz="0" w:space="0" w:color="auto"/>
        <w:bottom w:val="none" w:sz="0" w:space="0" w:color="auto"/>
        <w:right w:val="none" w:sz="0" w:space="0" w:color="auto"/>
      </w:divBdr>
    </w:div>
    <w:div w:id="2067878276">
      <w:bodyDiv w:val="1"/>
      <w:marLeft w:val="0"/>
      <w:marRight w:val="0"/>
      <w:marTop w:val="0"/>
      <w:marBottom w:val="0"/>
      <w:divBdr>
        <w:top w:val="none" w:sz="0" w:space="0" w:color="auto"/>
        <w:left w:val="none" w:sz="0" w:space="0" w:color="auto"/>
        <w:bottom w:val="none" w:sz="0" w:space="0" w:color="auto"/>
        <w:right w:val="none" w:sz="0" w:space="0" w:color="auto"/>
      </w:divBdr>
    </w:div>
    <w:div w:id="2095320019">
      <w:bodyDiv w:val="1"/>
      <w:marLeft w:val="0"/>
      <w:marRight w:val="0"/>
      <w:marTop w:val="0"/>
      <w:marBottom w:val="0"/>
      <w:divBdr>
        <w:top w:val="none" w:sz="0" w:space="0" w:color="auto"/>
        <w:left w:val="none" w:sz="0" w:space="0" w:color="auto"/>
        <w:bottom w:val="none" w:sz="0" w:space="0" w:color="auto"/>
        <w:right w:val="none" w:sz="0" w:space="0" w:color="auto"/>
      </w:divBdr>
    </w:div>
    <w:div w:id="21087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7FA9FC48</Template>
  <TotalTime>1</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Theobold</dc:creator>
  <cp:keywords/>
  <dc:description/>
  <cp:lastModifiedBy>Mr Silk</cp:lastModifiedBy>
  <cp:revision>2</cp:revision>
  <dcterms:created xsi:type="dcterms:W3CDTF">2022-05-03T10:04:00Z</dcterms:created>
  <dcterms:modified xsi:type="dcterms:W3CDTF">2022-05-03T10:04:00Z</dcterms:modified>
</cp:coreProperties>
</file>