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4A" w:rsidRPr="001C78D9" w:rsidRDefault="00B0084A" w:rsidP="00B0084A">
      <w:pPr>
        <w:jc w:val="center"/>
        <w:rPr>
          <w:rFonts w:ascii="Arial" w:hAnsi="Arial" w:cs="Arial"/>
          <w:color w:val="0070C0"/>
          <w:sz w:val="56"/>
          <w:szCs w:val="32"/>
        </w:rPr>
      </w:pPr>
      <w:bookmarkStart w:id="0" w:name="_GoBack"/>
      <w:bookmarkEnd w:id="0"/>
      <w:r w:rsidRPr="001C78D9">
        <w:rPr>
          <w:rFonts w:ascii="Arial" w:hAnsi="Arial" w:cs="Arial"/>
          <w:color w:val="0070C0"/>
          <w:sz w:val="56"/>
          <w:szCs w:val="32"/>
        </w:rPr>
        <w:t>St Thomas’ C of E VA</w:t>
      </w:r>
    </w:p>
    <w:p w:rsidR="00B0084A" w:rsidRPr="001C78D9" w:rsidRDefault="00B0084A" w:rsidP="00B0084A">
      <w:pPr>
        <w:jc w:val="center"/>
        <w:rPr>
          <w:rFonts w:ascii="Arial" w:hAnsi="Arial" w:cs="Arial"/>
          <w:color w:val="0070C0"/>
          <w:sz w:val="56"/>
          <w:szCs w:val="32"/>
        </w:rPr>
      </w:pPr>
      <w:r>
        <w:rPr>
          <w:rFonts w:ascii="Arial" w:hAnsi="Arial" w:cs="Arial"/>
          <w:color w:val="0070C0"/>
          <w:sz w:val="56"/>
          <w:szCs w:val="32"/>
        </w:rPr>
        <w:t>Primary School</w:t>
      </w:r>
    </w:p>
    <w:p w:rsidR="00B0084A" w:rsidRDefault="00B0084A" w:rsidP="00B0084A">
      <w:pPr>
        <w:jc w:val="center"/>
        <w:rPr>
          <w:rFonts w:ascii="Arial" w:hAnsi="Arial" w:cs="Arial"/>
          <w:b/>
          <w:color w:val="0070C0"/>
          <w:sz w:val="56"/>
          <w:szCs w:val="32"/>
        </w:rPr>
      </w:pPr>
    </w:p>
    <w:p w:rsidR="00B0084A" w:rsidRDefault="00B0084A" w:rsidP="00B0084A">
      <w:pPr>
        <w:jc w:val="center"/>
        <w:rPr>
          <w:rFonts w:ascii="Arial" w:hAnsi="Arial" w:cs="Arial"/>
          <w:b/>
          <w:color w:val="0070C0"/>
          <w:sz w:val="56"/>
          <w:szCs w:val="32"/>
        </w:rPr>
      </w:pPr>
    </w:p>
    <w:p w:rsidR="00B0084A" w:rsidRDefault="00B0084A" w:rsidP="00B0084A">
      <w:pPr>
        <w:jc w:val="center"/>
        <w:rPr>
          <w:rFonts w:ascii="Arial" w:hAnsi="Arial" w:cs="Arial"/>
          <w:b/>
          <w:color w:val="0070C0"/>
          <w:sz w:val="56"/>
          <w:szCs w:val="32"/>
        </w:rPr>
      </w:pPr>
      <w:r w:rsidRPr="007A2C44">
        <w:rPr>
          <w:noProof/>
          <w:lang w:eastAsia="en-GB"/>
        </w:rPr>
        <w:drawing>
          <wp:inline distT="0" distB="0" distL="0" distR="0">
            <wp:extent cx="2076450" cy="2076450"/>
            <wp:effectExtent l="0" t="0" r="0" b="0"/>
            <wp:docPr id="4" name="Picture 4"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B0084A" w:rsidRDefault="00B0084A" w:rsidP="00B0084A">
      <w:pPr>
        <w:jc w:val="center"/>
        <w:rPr>
          <w:rFonts w:ascii="Arial" w:hAnsi="Arial" w:cs="Arial"/>
          <w:b/>
          <w:color w:val="0070C0"/>
          <w:sz w:val="56"/>
          <w:szCs w:val="32"/>
        </w:rPr>
      </w:pPr>
    </w:p>
    <w:p w:rsidR="00B0084A" w:rsidRDefault="00B0084A" w:rsidP="00B0084A">
      <w:pPr>
        <w:jc w:val="center"/>
        <w:rPr>
          <w:rFonts w:ascii="Verdana" w:hAnsi="Verdana" w:cs="Arial"/>
          <w:color w:val="0070C0"/>
          <w:sz w:val="56"/>
          <w:szCs w:val="68"/>
        </w:rPr>
      </w:pPr>
    </w:p>
    <w:p w:rsidR="00B0084A" w:rsidRPr="001C78D9" w:rsidRDefault="00B0084A" w:rsidP="00B0084A">
      <w:pPr>
        <w:jc w:val="center"/>
        <w:rPr>
          <w:rFonts w:ascii="Verdana" w:hAnsi="Verdana" w:cs="Arial"/>
          <w:color w:val="0070C0"/>
          <w:sz w:val="56"/>
          <w:szCs w:val="68"/>
        </w:rPr>
      </w:pPr>
      <w:r w:rsidRPr="001C78D9">
        <w:rPr>
          <w:rFonts w:ascii="Verdana" w:hAnsi="Verdana" w:cs="Arial"/>
          <w:color w:val="0070C0"/>
          <w:sz w:val="56"/>
          <w:szCs w:val="68"/>
        </w:rPr>
        <w:t xml:space="preserve"> School Equality</w:t>
      </w:r>
    </w:p>
    <w:p w:rsidR="00B0084A" w:rsidRPr="001C78D9" w:rsidRDefault="00B0084A" w:rsidP="00B0084A">
      <w:pPr>
        <w:jc w:val="center"/>
        <w:rPr>
          <w:rFonts w:ascii="Verdana" w:hAnsi="Verdana" w:cs="Arial"/>
          <w:color w:val="0070C0"/>
          <w:sz w:val="10"/>
          <w:szCs w:val="12"/>
        </w:rPr>
      </w:pPr>
    </w:p>
    <w:p w:rsidR="00B0084A" w:rsidRPr="001C78D9" w:rsidRDefault="00D4578E" w:rsidP="00D4578E">
      <w:pPr>
        <w:jc w:val="center"/>
        <w:rPr>
          <w:rFonts w:ascii="Verdana" w:hAnsi="Verdana" w:cs="Arial"/>
          <w:color w:val="0070C0"/>
          <w:sz w:val="56"/>
          <w:szCs w:val="68"/>
        </w:rPr>
      </w:pPr>
      <w:r>
        <w:rPr>
          <w:rFonts w:ascii="Verdana" w:hAnsi="Verdana" w:cs="Arial"/>
          <w:color w:val="0070C0"/>
          <w:sz w:val="56"/>
          <w:szCs w:val="68"/>
        </w:rPr>
        <w:t>&amp;</w:t>
      </w:r>
      <w:r w:rsidR="00B0084A" w:rsidRPr="001C78D9">
        <w:rPr>
          <w:rFonts w:ascii="Verdana" w:hAnsi="Verdana" w:cs="Arial"/>
          <w:color w:val="0070C0"/>
          <w:sz w:val="56"/>
          <w:szCs w:val="68"/>
        </w:rPr>
        <w:t xml:space="preserve"> Diversity Policy</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2798"/>
        <w:gridCol w:w="3452"/>
      </w:tblGrid>
      <w:tr w:rsidR="00B0084A" w:rsidTr="00B0084A">
        <w:trPr>
          <w:trHeight w:val="524"/>
        </w:trPr>
        <w:tc>
          <w:tcPr>
            <w:tcW w:w="2117" w:type="dxa"/>
            <w:shd w:val="clear" w:color="auto" w:fill="BFBFBF"/>
          </w:tcPr>
          <w:p w:rsidR="00B0084A" w:rsidRDefault="00B0084A" w:rsidP="00EF6571">
            <w:pPr>
              <w:ind w:left="720" w:hanging="900"/>
              <w:jc w:val="center"/>
              <w:rPr>
                <w:rFonts w:ascii="Verdana" w:hAnsi="Verdana"/>
                <w:b/>
                <w:szCs w:val="40"/>
              </w:rPr>
            </w:pPr>
            <w:r>
              <w:rPr>
                <w:rFonts w:ascii="Verdana" w:hAnsi="Verdana"/>
                <w:b/>
                <w:szCs w:val="40"/>
              </w:rPr>
              <w:t>Date Agreed</w:t>
            </w:r>
          </w:p>
        </w:tc>
        <w:tc>
          <w:tcPr>
            <w:tcW w:w="2798" w:type="dxa"/>
            <w:shd w:val="clear" w:color="auto" w:fill="BFBFBF"/>
          </w:tcPr>
          <w:p w:rsidR="00B0084A" w:rsidRDefault="00B0084A" w:rsidP="00EF6571">
            <w:pPr>
              <w:tabs>
                <w:tab w:val="left" w:pos="450"/>
              </w:tabs>
              <w:ind w:left="720" w:hanging="900"/>
              <w:rPr>
                <w:rFonts w:ascii="Verdana" w:hAnsi="Verdana"/>
                <w:b/>
                <w:sz w:val="40"/>
                <w:szCs w:val="40"/>
              </w:rPr>
            </w:pPr>
            <w:r>
              <w:rPr>
                <w:rFonts w:ascii="Verdana" w:hAnsi="Verdana"/>
                <w:b/>
                <w:sz w:val="40"/>
                <w:szCs w:val="40"/>
              </w:rPr>
              <w:tab/>
            </w:r>
            <w:r>
              <w:rPr>
                <w:rFonts w:ascii="Verdana" w:hAnsi="Verdana"/>
                <w:b/>
                <w:szCs w:val="40"/>
              </w:rPr>
              <w:t>Review date</w:t>
            </w:r>
          </w:p>
        </w:tc>
        <w:tc>
          <w:tcPr>
            <w:tcW w:w="3452" w:type="dxa"/>
            <w:shd w:val="clear" w:color="auto" w:fill="BFBFBF"/>
          </w:tcPr>
          <w:p w:rsidR="00B0084A" w:rsidRDefault="00B0084A" w:rsidP="00EF6571">
            <w:pPr>
              <w:ind w:left="720" w:hanging="900"/>
              <w:jc w:val="center"/>
              <w:rPr>
                <w:rFonts w:ascii="Verdana" w:hAnsi="Verdana"/>
                <w:b/>
                <w:sz w:val="40"/>
                <w:szCs w:val="40"/>
              </w:rPr>
            </w:pPr>
            <w:r>
              <w:rPr>
                <w:rFonts w:ascii="Verdana" w:hAnsi="Verdana"/>
                <w:b/>
                <w:szCs w:val="40"/>
              </w:rPr>
              <w:t>Changes</w:t>
            </w:r>
          </w:p>
        </w:tc>
      </w:tr>
      <w:tr w:rsidR="00B0084A" w:rsidTr="00B0084A">
        <w:trPr>
          <w:trHeight w:val="751"/>
        </w:trPr>
        <w:tc>
          <w:tcPr>
            <w:tcW w:w="2117" w:type="dxa"/>
          </w:tcPr>
          <w:p w:rsidR="00B0084A" w:rsidRPr="00F97E5A" w:rsidRDefault="00B0084A" w:rsidP="00EF6571">
            <w:pPr>
              <w:ind w:left="720" w:hanging="802"/>
              <w:jc w:val="center"/>
              <w:rPr>
                <w:rFonts w:ascii="Verdana" w:hAnsi="Verdana"/>
                <w:b/>
                <w:sz w:val="20"/>
                <w:szCs w:val="40"/>
              </w:rPr>
            </w:pPr>
            <w:r>
              <w:rPr>
                <w:rFonts w:ascii="Verdana" w:hAnsi="Verdana"/>
                <w:b/>
                <w:sz w:val="20"/>
                <w:szCs w:val="40"/>
              </w:rPr>
              <w:t>September 2011</w:t>
            </w:r>
          </w:p>
        </w:tc>
        <w:tc>
          <w:tcPr>
            <w:tcW w:w="2798" w:type="dxa"/>
          </w:tcPr>
          <w:p w:rsidR="00B0084A" w:rsidRDefault="00B0084A" w:rsidP="00EF6571">
            <w:pPr>
              <w:rPr>
                <w:rFonts w:ascii="Verdana" w:hAnsi="Verdana"/>
                <w:b/>
                <w:sz w:val="20"/>
                <w:szCs w:val="40"/>
              </w:rPr>
            </w:pPr>
            <w:r>
              <w:rPr>
                <w:rFonts w:ascii="Verdana" w:hAnsi="Verdana"/>
                <w:b/>
                <w:sz w:val="20"/>
                <w:szCs w:val="40"/>
              </w:rPr>
              <w:t>March 2015</w:t>
            </w:r>
          </w:p>
        </w:tc>
        <w:tc>
          <w:tcPr>
            <w:tcW w:w="3452" w:type="dxa"/>
          </w:tcPr>
          <w:p w:rsidR="00B0084A" w:rsidRDefault="00B0084A" w:rsidP="00EF6571">
            <w:pPr>
              <w:rPr>
                <w:rFonts w:ascii="Verdana" w:hAnsi="Verdana"/>
                <w:b/>
                <w:sz w:val="20"/>
                <w:szCs w:val="40"/>
              </w:rPr>
            </w:pPr>
            <w:r>
              <w:rPr>
                <w:rFonts w:ascii="Verdana" w:hAnsi="Verdana"/>
                <w:b/>
                <w:sz w:val="20"/>
                <w:szCs w:val="40"/>
              </w:rPr>
              <w:t>No changes</w:t>
            </w:r>
          </w:p>
        </w:tc>
      </w:tr>
      <w:tr w:rsidR="00B0084A" w:rsidTr="00B0084A">
        <w:trPr>
          <w:trHeight w:val="751"/>
        </w:trPr>
        <w:tc>
          <w:tcPr>
            <w:tcW w:w="2117" w:type="dxa"/>
          </w:tcPr>
          <w:p w:rsidR="00B0084A" w:rsidRPr="00F97E5A" w:rsidRDefault="00B0084A" w:rsidP="00EF6571">
            <w:pPr>
              <w:ind w:left="720" w:hanging="802"/>
              <w:jc w:val="center"/>
              <w:rPr>
                <w:rFonts w:ascii="Verdana" w:hAnsi="Verdana"/>
                <w:b/>
                <w:sz w:val="40"/>
                <w:szCs w:val="40"/>
              </w:rPr>
            </w:pPr>
            <w:r w:rsidRPr="00F97E5A">
              <w:rPr>
                <w:rFonts w:ascii="Verdana" w:hAnsi="Verdana"/>
                <w:b/>
                <w:sz w:val="20"/>
                <w:szCs w:val="40"/>
              </w:rPr>
              <w:t>March 2015</w:t>
            </w:r>
          </w:p>
        </w:tc>
        <w:tc>
          <w:tcPr>
            <w:tcW w:w="2798" w:type="dxa"/>
          </w:tcPr>
          <w:p w:rsidR="00B0084A" w:rsidRDefault="00B0084A" w:rsidP="00EF6571">
            <w:pPr>
              <w:rPr>
                <w:rFonts w:ascii="Verdana" w:hAnsi="Verdana"/>
                <w:b/>
                <w:sz w:val="20"/>
                <w:szCs w:val="40"/>
              </w:rPr>
            </w:pPr>
            <w:r>
              <w:rPr>
                <w:rFonts w:ascii="Verdana" w:hAnsi="Verdana"/>
                <w:b/>
                <w:sz w:val="20"/>
                <w:szCs w:val="40"/>
              </w:rPr>
              <w:t>February 2018</w:t>
            </w:r>
          </w:p>
        </w:tc>
        <w:tc>
          <w:tcPr>
            <w:tcW w:w="3452" w:type="dxa"/>
          </w:tcPr>
          <w:p w:rsidR="00B0084A" w:rsidRDefault="00B0084A" w:rsidP="00B0084A">
            <w:pPr>
              <w:rPr>
                <w:rFonts w:ascii="Verdana" w:hAnsi="Verdana"/>
                <w:b/>
                <w:sz w:val="20"/>
                <w:szCs w:val="40"/>
              </w:rPr>
            </w:pPr>
            <w:r>
              <w:rPr>
                <w:rFonts w:ascii="Verdana" w:hAnsi="Verdana"/>
                <w:b/>
                <w:sz w:val="20"/>
                <w:szCs w:val="40"/>
              </w:rPr>
              <w:t>School context rewritten to reflect context of split site</w:t>
            </w:r>
          </w:p>
        </w:tc>
      </w:tr>
      <w:tr w:rsidR="00B0084A" w:rsidTr="004642DA">
        <w:trPr>
          <w:trHeight w:val="766"/>
        </w:trPr>
        <w:tc>
          <w:tcPr>
            <w:tcW w:w="2117" w:type="dxa"/>
          </w:tcPr>
          <w:p w:rsidR="00B0084A" w:rsidRDefault="004642DA" w:rsidP="004642DA">
            <w:pPr>
              <w:jc w:val="center"/>
              <w:rPr>
                <w:rFonts w:ascii="Verdana" w:hAnsi="Verdana"/>
                <w:b/>
                <w:sz w:val="20"/>
                <w:szCs w:val="40"/>
              </w:rPr>
            </w:pPr>
            <w:r>
              <w:rPr>
                <w:rFonts w:ascii="Verdana" w:hAnsi="Verdana"/>
                <w:b/>
                <w:sz w:val="20"/>
                <w:szCs w:val="40"/>
              </w:rPr>
              <w:t>February 2018</w:t>
            </w:r>
          </w:p>
        </w:tc>
        <w:tc>
          <w:tcPr>
            <w:tcW w:w="2798" w:type="dxa"/>
          </w:tcPr>
          <w:p w:rsidR="00B0084A" w:rsidRDefault="007B6925" w:rsidP="00EF6571">
            <w:pPr>
              <w:rPr>
                <w:rFonts w:ascii="Verdana" w:hAnsi="Verdana"/>
                <w:b/>
                <w:sz w:val="20"/>
                <w:szCs w:val="40"/>
              </w:rPr>
            </w:pPr>
            <w:r>
              <w:rPr>
                <w:rFonts w:ascii="Verdana" w:hAnsi="Verdana"/>
                <w:b/>
                <w:sz w:val="20"/>
                <w:szCs w:val="40"/>
              </w:rPr>
              <w:t>February 2023</w:t>
            </w:r>
          </w:p>
        </w:tc>
        <w:tc>
          <w:tcPr>
            <w:tcW w:w="3452" w:type="dxa"/>
          </w:tcPr>
          <w:p w:rsidR="00B0084A" w:rsidRDefault="00B0084A" w:rsidP="00EF6571">
            <w:pPr>
              <w:rPr>
                <w:rFonts w:ascii="Verdana" w:hAnsi="Verdana"/>
                <w:b/>
                <w:sz w:val="20"/>
                <w:szCs w:val="40"/>
              </w:rPr>
            </w:pPr>
          </w:p>
          <w:p w:rsidR="00B0084A" w:rsidRDefault="00B0084A" w:rsidP="00EF6571">
            <w:pPr>
              <w:rPr>
                <w:rFonts w:ascii="Verdana" w:hAnsi="Verdana"/>
                <w:b/>
                <w:sz w:val="20"/>
                <w:szCs w:val="40"/>
              </w:rPr>
            </w:pPr>
          </w:p>
        </w:tc>
      </w:tr>
    </w:tbl>
    <w:p w:rsidR="002A099C" w:rsidRDefault="002A099C" w:rsidP="002A099C">
      <w:pPr>
        <w:shd w:val="clear" w:color="auto" w:fill="FFFFFF"/>
        <w:spacing w:after="150" w:line="240" w:lineRule="auto"/>
        <w:rPr>
          <w:rFonts w:ascii="Arial" w:eastAsia="Times New Roman" w:hAnsi="Arial" w:cs="Arial"/>
          <w:color w:val="000000"/>
          <w:sz w:val="21"/>
          <w:szCs w:val="21"/>
          <w:lang w:eastAsia="en-GB"/>
        </w:rPr>
      </w:pPr>
    </w:p>
    <w:p w:rsidR="00D4578E" w:rsidRDefault="00D4578E" w:rsidP="00D4578E">
      <w:r>
        <w:t xml:space="preserve">Signed:         </w:t>
      </w:r>
      <w:r>
        <w:rPr>
          <w:noProof/>
          <w:lang w:eastAsia="en-GB"/>
        </w:rPr>
        <w:drawing>
          <wp:inline distT="0" distB="0" distL="0" distR="0" wp14:anchorId="299162C5" wp14:editId="4986EDA4">
            <wp:extent cx="1493971" cy="493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Bates 001.bmp"/>
                    <pic:cNvPicPr/>
                  </pic:nvPicPr>
                  <pic:blipFill rotWithShape="1">
                    <a:blip r:embed="rId6" cstate="print">
                      <a:extLst>
                        <a:ext uri="{28A0092B-C50C-407E-A947-70E740481C1C}">
                          <a14:useLocalDpi xmlns:a14="http://schemas.microsoft.com/office/drawing/2010/main" val="0"/>
                        </a:ext>
                      </a:extLst>
                    </a:blip>
                    <a:srcRect l="9849" t="3142" r="52471" b="88157"/>
                    <a:stretch/>
                  </pic:blipFill>
                  <pic:spPr bwMode="auto">
                    <a:xfrm>
                      <a:off x="0" y="0"/>
                      <a:ext cx="1528471" cy="504789"/>
                    </a:xfrm>
                    <a:prstGeom prst="rect">
                      <a:avLst/>
                    </a:prstGeom>
                    <a:ln>
                      <a:noFill/>
                    </a:ln>
                    <a:extLst>
                      <a:ext uri="{53640926-AAD7-44D8-BBD7-CCE9431645EC}">
                        <a14:shadowObscured xmlns:a14="http://schemas.microsoft.com/office/drawing/2010/main"/>
                      </a:ext>
                    </a:extLst>
                  </pic:spPr>
                </pic:pic>
              </a:graphicData>
            </a:graphic>
          </wp:inline>
        </w:drawing>
      </w:r>
      <w:r>
        <w:t xml:space="preserve">          Chair of Governors</w:t>
      </w:r>
    </w:p>
    <w:p w:rsidR="00D4578E" w:rsidRDefault="00D4578E" w:rsidP="00D4578E">
      <w:r>
        <w:t>Date:  February 2018</w:t>
      </w:r>
    </w:p>
    <w:p w:rsidR="00407E32" w:rsidRDefault="00407E32" w:rsidP="002A099C">
      <w:pPr>
        <w:shd w:val="clear" w:color="auto" w:fill="FFFFFF"/>
        <w:spacing w:after="150" w:line="240" w:lineRule="auto"/>
        <w:rPr>
          <w:rFonts w:ascii="Arial" w:eastAsia="Times New Roman" w:hAnsi="Arial" w:cs="Arial"/>
          <w:color w:val="000000"/>
          <w:sz w:val="21"/>
          <w:szCs w:val="21"/>
          <w:lang w:eastAsia="en-GB"/>
        </w:rPr>
      </w:pPr>
    </w:p>
    <w:p w:rsidR="00C1118B" w:rsidRDefault="00C1118B" w:rsidP="002A099C">
      <w:pPr>
        <w:shd w:val="clear" w:color="auto" w:fill="FFFFFF"/>
        <w:spacing w:after="150" w:line="240" w:lineRule="auto"/>
        <w:rPr>
          <w:rFonts w:ascii="Arial" w:eastAsia="Times New Roman" w:hAnsi="Arial" w:cs="Arial"/>
          <w:color w:val="000000"/>
          <w:sz w:val="21"/>
          <w:szCs w:val="21"/>
          <w:lang w:eastAsia="en-GB"/>
        </w:rPr>
      </w:pPr>
      <w:r w:rsidRPr="00AF5078">
        <w:rPr>
          <w:rFonts w:ascii="Arial" w:hAnsi="Arial" w:cs="Arial"/>
          <w:b/>
          <w:color w:val="0070C0"/>
          <w:sz w:val="32"/>
          <w:szCs w:val="48"/>
        </w:rPr>
        <w:t xml:space="preserve">1. </w:t>
      </w:r>
      <w:r w:rsidRPr="00AF5078">
        <w:rPr>
          <w:rFonts w:ascii="Arial" w:hAnsi="Arial" w:cs="Arial"/>
          <w:b/>
          <w:color w:val="0070C0"/>
          <w:sz w:val="32"/>
          <w:szCs w:val="48"/>
        </w:rPr>
        <w:tab/>
        <w:t>Context</w:t>
      </w:r>
    </w:p>
    <w:p w:rsidR="00C1118B" w:rsidRPr="00DB1CF3" w:rsidRDefault="00C1118B" w:rsidP="00C1118B">
      <w:pPr>
        <w:rPr>
          <w:rFonts w:ascii="Arial" w:hAnsi="Arial" w:cs="Arial"/>
        </w:rPr>
      </w:pPr>
    </w:p>
    <w:p w:rsidR="00C1118B" w:rsidRPr="00C1118B" w:rsidRDefault="00C1118B" w:rsidP="00C1118B">
      <w:pPr>
        <w:spacing w:line="288" w:lineRule="auto"/>
        <w:rPr>
          <w:rFonts w:ascii="Arial" w:hAnsi="Arial" w:cs="Arial"/>
          <w:szCs w:val="28"/>
        </w:rPr>
      </w:pPr>
      <w:r w:rsidRPr="00C1118B">
        <w:rPr>
          <w:rFonts w:ascii="Arial" w:hAnsi="Arial" w:cs="Arial"/>
          <w:szCs w:val="28"/>
        </w:rPr>
        <w:t>St Thomas’ CE VA Primary School is a school currently expanding into three forms of entry throughout. We are arranged across two sites, Infant and Junior with a 15 minute walk between. The school is located in Heaton Chapel and Heaton Moor having a diverse catchment. Children, staff and parents at St Thomas’ CE come from many backgrounds and contexts and the whole community works hard to establish</w:t>
      </w:r>
      <w:r>
        <w:rPr>
          <w:rFonts w:ascii="Arial" w:hAnsi="Arial" w:cs="Arial"/>
          <w:szCs w:val="28"/>
        </w:rPr>
        <w:t xml:space="preserve"> a friendly and outgoing school</w:t>
      </w:r>
    </w:p>
    <w:p w:rsidR="00C1118B" w:rsidRPr="002A099C" w:rsidRDefault="00C1118B" w:rsidP="002A099C">
      <w:pPr>
        <w:shd w:val="clear" w:color="auto" w:fill="FFFFFF"/>
        <w:spacing w:after="150" w:line="240" w:lineRule="auto"/>
        <w:rPr>
          <w:rFonts w:ascii="Arial" w:eastAsia="Times New Roman" w:hAnsi="Arial" w:cs="Arial"/>
          <w:color w:val="000000"/>
          <w:sz w:val="21"/>
          <w:szCs w:val="21"/>
          <w:lang w:eastAsia="en-GB"/>
        </w:rPr>
      </w:pP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The legal and local framework for this policy is:</w:t>
      </w:r>
    </w:p>
    <w:p w:rsidR="002A099C" w:rsidRPr="002A099C" w:rsidRDefault="002A099C" w:rsidP="0081733A">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Race Relations Act 1976 (as amended in 2000)</w:t>
      </w:r>
    </w:p>
    <w:p w:rsidR="002A099C" w:rsidRPr="002A099C" w:rsidRDefault="002A099C" w:rsidP="0081733A">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Disability Discrimination Act 1995 (as amended in 2005)</w:t>
      </w:r>
    </w:p>
    <w:p w:rsidR="002A099C" w:rsidRPr="002A099C" w:rsidRDefault="002A099C" w:rsidP="0081733A">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Children Act 2004</w:t>
      </w:r>
    </w:p>
    <w:p w:rsidR="002A099C" w:rsidRPr="002A099C" w:rsidRDefault="002A099C" w:rsidP="0081733A">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Equality Act 2006</w:t>
      </w:r>
    </w:p>
    <w:p w:rsidR="002A099C" w:rsidRPr="002A099C" w:rsidRDefault="002A099C" w:rsidP="0081733A">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Education and Inspections Act 2006</w:t>
      </w:r>
    </w:p>
    <w:p w:rsidR="002A099C" w:rsidRPr="002A099C" w:rsidRDefault="002A099C" w:rsidP="0081733A">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Duty to Promote Community Cohesion, Education and Inspections Act 2006</w:t>
      </w:r>
    </w:p>
    <w:p w:rsidR="002A099C" w:rsidRPr="002A099C" w:rsidRDefault="002A099C" w:rsidP="0081733A">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Stockport Diversity and Equality Policy and Comprehensive Equality Scheme</w:t>
      </w:r>
    </w:p>
    <w:p w:rsidR="002A099C" w:rsidRDefault="002A099C" w:rsidP="0081733A">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Equality Act 2010</w:t>
      </w:r>
    </w:p>
    <w:p w:rsidR="0081733A" w:rsidRPr="0081733A" w:rsidRDefault="0081733A" w:rsidP="0081733A">
      <w:pPr>
        <w:pStyle w:val="ListParagraph"/>
        <w:numPr>
          <w:ilvl w:val="0"/>
          <w:numId w:val="9"/>
        </w:numPr>
        <w:spacing w:after="0" w:line="240" w:lineRule="auto"/>
        <w:rPr>
          <w:rFonts w:eastAsia="Arial Unicode MS"/>
          <w:sz w:val="21"/>
          <w:szCs w:val="21"/>
        </w:rPr>
      </w:pPr>
      <w:r w:rsidRPr="0081733A">
        <w:rPr>
          <w:rFonts w:eastAsia="Arial Unicode MS"/>
          <w:sz w:val="21"/>
          <w:szCs w:val="21"/>
        </w:rPr>
        <w:t>Children and Families Act 2014 (and related regulations).</w:t>
      </w:r>
    </w:p>
    <w:p w:rsidR="0081733A" w:rsidRPr="0081733A" w:rsidRDefault="0081733A" w:rsidP="0081733A">
      <w:pPr>
        <w:pStyle w:val="ListParagraph"/>
        <w:numPr>
          <w:ilvl w:val="0"/>
          <w:numId w:val="9"/>
        </w:numPr>
        <w:spacing w:after="0" w:line="240" w:lineRule="auto"/>
        <w:rPr>
          <w:rFonts w:eastAsia="Arial Unicode MS"/>
          <w:sz w:val="21"/>
          <w:szCs w:val="21"/>
        </w:rPr>
      </w:pPr>
      <w:r w:rsidRPr="0081733A">
        <w:rPr>
          <w:rFonts w:eastAsia="Arial Unicode MS"/>
          <w:sz w:val="21"/>
          <w:szCs w:val="21"/>
        </w:rPr>
        <w:t>Health and Social Care Act 2012.</w:t>
      </w:r>
    </w:p>
    <w:p w:rsidR="0081733A" w:rsidRDefault="0081733A" w:rsidP="0081733A">
      <w:pPr>
        <w:pStyle w:val="ListParagraph"/>
        <w:spacing w:after="0" w:line="240" w:lineRule="auto"/>
        <w:rPr>
          <w:rFonts w:eastAsia="Arial Unicode MS"/>
          <w:sz w:val="21"/>
          <w:szCs w:val="21"/>
        </w:rPr>
      </w:pPr>
      <w:r w:rsidRPr="0081733A">
        <w:rPr>
          <w:rFonts w:eastAsia="Arial Unicode MS"/>
          <w:sz w:val="21"/>
          <w:szCs w:val="21"/>
        </w:rPr>
        <w:t>Mental Capacity Act 2005.</w:t>
      </w:r>
    </w:p>
    <w:p w:rsidR="0081733A" w:rsidRPr="0081733A" w:rsidRDefault="0081733A" w:rsidP="0081733A">
      <w:pPr>
        <w:pStyle w:val="ListParagraph"/>
        <w:spacing w:after="0" w:line="240" w:lineRule="auto"/>
        <w:rPr>
          <w:rFonts w:eastAsia="Arial Unicode MS"/>
          <w:sz w:val="21"/>
          <w:szCs w:val="21"/>
        </w:rPr>
      </w:pPr>
    </w:p>
    <w:p w:rsidR="0081733A" w:rsidRPr="0081733A" w:rsidRDefault="0081733A" w:rsidP="0081733A">
      <w:pPr>
        <w:rPr>
          <w:rFonts w:ascii="Arial" w:hAnsi="Arial" w:cs="Arial"/>
          <w:sz w:val="21"/>
          <w:szCs w:val="21"/>
        </w:rPr>
      </w:pPr>
      <w:r w:rsidRPr="0081733A">
        <w:rPr>
          <w:rFonts w:ascii="Arial" w:hAnsi="Arial" w:cs="Arial"/>
          <w:sz w:val="21"/>
          <w:szCs w:val="21"/>
        </w:rPr>
        <w:t>It will also take into account statutory and non-statutory related guidance, including, but not limited to:</w:t>
      </w:r>
    </w:p>
    <w:p w:rsidR="0081733A" w:rsidRPr="0081733A" w:rsidRDefault="0081733A" w:rsidP="0081733A">
      <w:pPr>
        <w:pStyle w:val="ListParagraph"/>
        <w:numPr>
          <w:ilvl w:val="0"/>
          <w:numId w:val="10"/>
        </w:numPr>
        <w:rPr>
          <w:rFonts w:ascii="Arial Narrow" w:hAnsi="Arial Narrow"/>
          <w:sz w:val="24"/>
        </w:rPr>
      </w:pPr>
      <w:r w:rsidRPr="0081733A">
        <w:rPr>
          <w:rFonts w:ascii="Arial Narrow" w:hAnsi="Arial Narrow"/>
          <w:sz w:val="24"/>
        </w:rPr>
        <w:t>SEND Code of Practice 0-25.</w:t>
      </w:r>
    </w:p>
    <w:p w:rsidR="0081733A" w:rsidRPr="0081733A" w:rsidRDefault="0081733A" w:rsidP="0081733A">
      <w:pPr>
        <w:pStyle w:val="ListParagraph"/>
        <w:numPr>
          <w:ilvl w:val="0"/>
          <w:numId w:val="10"/>
        </w:numPr>
        <w:rPr>
          <w:rFonts w:ascii="Arial Narrow" w:hAnsi="Arial Narrow"/>
          <w:sz w:val="24"/>
        </w:rPr>
      </w:pPr>
      <w:r w:rsidRPr="0081733A">
        <w:rPr>
          <w:rFonts w:ascii="Arial Narrow" w:hAnsi="Arial Narrow"/>
          <w:sz w:val="24"/>
        </w:rPr>
        <w:t>Supporting Children with Medical Conditions.</w:t>
      </w:r>
    </w:p>
    <w:p w:rsidR="0081733A" w:rsidRPr="0081733A" w:rsidRDefault="0081733A" w:rsidP="0081733A">
      <w:pPr>
        <w:pStyle w:val="ListParagraph"/>
        <w:numPr>
          <w:ilvl w:val="0"/>
          <w:numId w:val="10"/>
        </w:numPr>
        <w:tabs>
          <w:tab w:val="left" w:pos="2268"/>
        </w:tabs>
        <w:rPr>
          <w:rFonts w:ascii="Arial Narrow" w:hAnsi="Arial Narrow"/>
          <w:sz w:val="24"/>
        </w:rPr>
      </w:pPr>
      <w:r w:rsidRPr="0081733A">
        <w:rPr>
          <w:rFonts w:ascii="Arial Narrow" w:hAnsi="Arial Narrow"/>
          <w:sz w:val="24"/>
        </w:rPr>
        <w:t>Keeping Children Safe in Education.</w:t>
      </w:r>
    </w:p>
    <w:p w:rsidR="00C1118B" w:rsidRPr="004974F9" w:rsidRDefault="0081733A" w:rsidP="004974F9">
      <w:pPr>
        <w:pStyle w:val="ListParagraph"/>
        <w:numPr>
          <w:ilvl w:val="0"/>
          <w:numId w:val="10"/>
        </w:numPr>
        <w:tabs>
          <w:tab w:val="left" w:pos="2268"/>
        </w:tabs>
        <w:rPr>
          <w:rFonts w:ascii="Arial Narrow" w:hAnsi="Arial Narrow"/>
          <w:sz w:val="24"/>
        </w:rPr>
      </w:pPr>
      <w:r w:rsidRPr="0081733A">
        <w:rPr>
          <w:rFonts w:ascii="Arial Narrow" w:hAnsi="Arial Narrow"/>
          <w:sz w:val="24"/>
        </w:rPr>
        <w:t>Working Together to Safeguard Children.</w:t>
      </w:r>
    </w:p>
    <w:p w:rsidR="00C1118B" w:rsidRPr="0081733A" w:rsidRDefault="00C1118B" w:rsidP="00C1118B">
      <w:pPr>
        <w:pStyle w:val="ListParagraph"/>
        <w:tabs>
          <w:tab w:val="left" w:pos="2268"/>
        </w:tabs>
        <w:rPr>
          <w:rFonts w:ascii="Arial Narrow" w:hAnsi="Arial Narrow"/>
          <w:sz w:val="24"/>
        </w:rPr>
      </w:pPr>
    </w:p>
    <w:tbl>
      <w:tblPr>
        <w:tblW w:w="0" w:type="auto"/>
        <w:jc w:val="center"/>
        <w:tblCellMar>
          <w:top w:w="57" w:type="dxa"/>
          <w:bottom w:w="57" w:type="dxa"/>
        </w:tblCellMar>
        <w:tblLook w:val="00A0" w:firstRow="1" w:lastRow="0" w:firstColumn="1" w:lastColumn="0" w:noHBand="0" w:noVBand="0"/>
      </w:tblPr>
      <w:tblGrid>
        <w:gridCol w:w="9026"/>
      </w:tblGrid>
      <w:tr w:rsidR="00C1118B" w:rsidRPr="005D31CB" w:rsidTr="00EF6571">
        <w:trPr>
          <w:jc w:val="center"/>
        </w:trPr>
        <w:tc>
          <w:tcPr>
            <w:tcW w:w="10206" w:type="dxa"/>
            <w:shd w:val="clear" w:color="auto" w:fill="auto"/>
          </w:tcPr>
          <w:p w:rsidR="00C1118B" w:rsidRPr="00AF5078" w:rsidRDefault="00C1118B" w:rsidP="00C1118B">
            <w:pPr>
              <w:pStyle w:val="PlainText"/>
              <w:rPr>
                <w:rFonts w:ascii="Arial" w:eastAsia="MS Mincho" w:hAnsi="Arial" w:cs="Arial"/>
                <w:b/>
                <w:color w:val="0070C0"/>
                <w:sz w:val="48"/>
                <w:szCs w:val="48"/>
              </w:rPr>
            </w:pPr>
            <w:r w:rsidRPr="00AF5078">
              <w:rPr>
                <w:rFonts w:ascii="Arial" w:hAnsi="Arial" w:cs="Arial"/>
                <w:b/>
                <w:color w:val="0070C0"/>
                <w:sz w:val="32"/>
                <w:szCs w:val="48"/>
              </w:rPr>
              <w:t xml:space="preserve">2. </w:t>
            </w:r>
            <w:r w:rsidRPr="00AF5078">
              <w:rPr>
                <w:rFonts w:ascii="Arial" w:hAnsi="Arial" w:cs="Arial"/>
                <w:b/>
                <w:color w:val="0070C0"/>
                <w:sz w:val="32"/>
                <w:szCs w:val="48"/>
              </w:rPr>
              <w:tab/>
              <w:t>Aims and Values</w:t>
            </w:r>
          </w:p>
        </w:tc>
      </w:tr>
    </w:tbl>
    <w:p w:rsidR="00C1118B" w:rsidRDefault="00C1118B" w:rsidP="00C1118B">
      <w:pPr>
        <w:pStyle w:val="PlainText"/>
        <w:rPr>
          <w:rFonts w:ascii="Arial" w:eastAsia="MS Mincho" w:hAnsi="Arial"/>
        </w:rPr>
      </w:pPr>
    </w:p>
    <w:p w:rsidR="00C1118B" w:rsidRPr="008E1C7A" w:rsidRDefault="00C1118B" w:rsidP="00C1118B">
      <w:pPr>
        <w:pStyle w:val="PlainText"/>
        <w:rPr>
          <w:rFonts w:ascii="Arial" w:eastAsia="MS Mincho" w:hAnsi="Arial"/>
        </w:rPr>
      </w:pPr>
      <w:r w:rsidRPr="008E1C7A">
        <w:rPr>
          <w:rFonts w:ascii="Arial" w:eastAsia="MS Mincho" w:hAnsi="Arial"/>
        </w:rPr>
        <w:t xml:space="preserve">Our school ethos states: </w:t>
      </w:r>
    </w:p>
    <w:p w:rsidR="00C1118B" w:rsidRPr="008E1C7A" w:rsidRDefault="00C1118B" w:rsidP="00C1118B">
      <w:pPr>
        <w:pStyle w:val="PlainText"/>
        <w:rPr>
          <w:rFonts w:ascii="Arial" w:eastAsia="MS Mincho" w:hAnsi="Arial"/>
        </w:rPr>
      </w:pPr>
    </w:p>
    <w:p w:rsidR="00C1118B" w:rsidRPr="00896EE7" w:rsidRDefault="00C1118B" w:rsidP="00C1118B">
      <w:pPr>
        <w:jc w:val="center"/>
        <w:rPr>
          <w:rFonts w:ascii="Arial" w:hAnsi="Arial" w:cs="Arial"/>
          <w:color w:val="000000"/>
          <w:szCs w:val="26"/>
        </w:rPr>
      </w:pPr>
      <w:r w:rsidRPr="00896EE7">
        <w:rPr>
          <w:rFonts w:ascii="Arial" w:hAnsi="Arial" w:cs="Arial"/>
          <w:color w:val="000000"/>
          <w:szCs w:val="26"/>
        </w:rPr>
        <w:t xml:space="preserve">At St Thomas’ CE we aim to provide a learning environment tailored to the needs of our children and to support them in developing a love of learning for life. We believe in providing a culture of challenge and opportunity and high standards for all our learners enabling them to acquire the skills necessary to flourish. </w:t>
      </w:r>
    </w:p>
    <w:p w:rsidR="00C1118B" w:rsidRPr="00896EE7" w:rsidRDefault="00C1118B" w:rsidP="00C1118B">
      <w:pPr>
        <w:jc w:val="center"/>
        <w:rPr>
          <w:rFonts w:ascii="Arial" w:hAnsi="Arial" w:cs="Arial"/>
          <w:color w:val="000000"/>
          <w:szCs w:val="26"/>
        </w:rPr>
      </w:pPr>
      <w:r w:rsidRPr="00896EE7">
        <w:rPr>
          <w:rFonts w:ascii="Arial" w:hAnsi="Arial" w:cs="Arial"/>
          <w:color w:val="000000"/>
          <w:szCs w:val="26"/>
        </w:rPr>
        <w:t>The Christian character of our school contributes to the academic achievement, personal development and wellbeing of all our learners regardless of their experience or background.</w:t>
      </w:r>
    </w:p>
    <w:p w:rsidR="00C1118B" w:rsidRPr="00896EE7" w:rsidRDefault="00C1118B" w:rsidP="00C1118B">
      <w:pPr>
        <w:jc w:val="center"/>
        <w:rPr>
          <w:rFonts w:ascii="Arial" w:hAnsi="Arial" w:cs="Arial"/>
          <w:color w:val="000000"/>
          <w:szCs w:val="26"/>
        </w:rPr>
      </w:pPr>
      <w:r w:rsidRPr="00896EE7">
        <w:rPr>
          <w:rFonts w:ascii="Arial" w:hAnsi="Arial" w:cs="Arial"/>
          <w:color w:val="000000"/>
          <w:szCs w:val="26"/>
        </w:rPr>
        <w:t>We support our children in developing social skills, working and playing individually and collaboratively, growing in confidence and celebrating their achievements together. Care and concern for the well-being of others is encouraged and recognised. Children are taught to value one another, showing consideration for the needs and views of others.</w:t>
      </w:r>
    </w:p>
    <w:p w:rsidR="00C1118B" w:rsidRPr="00896EE7" w:rsidRDefault="00C1118B" w:rsidP="00C1118B">
      <w:pPr>
        <w:jc w:val="center"/>
        <w:rPr>
          <w:rFonts w:ascii="Arial" w:hAnsi="Arial" w:cs="Arial"/>
          <w:color w:val="000000"/>
          <w:szCs w:val="26"/>
        </w:rPr>
      </w:pPr>
      <w:r w:rsidRPr="00896EE7">
        <w:rPr>
          <w:rFonts w:ascii="Arial" w:hAnsi="Arial" w:cs="Arial"/>
          <w:color w:val="000000"/>
          <w:szCs w:val="26"/>
        </w:rPr>
        <w:t>We encourage children to be active and to learn what is needed to remain healthy and safe- physically, emotionally and spiritually in a rapidly changing world.</w:t>
      </w:r>
    </w:p>
    <w:p w:rsidR="00C1118B" w:rsidRPr="00896EE7" w:rsidRDefault="00C1118B" w:rsidP="00C1118B">
      <w:pPr>
        <w:jc w:val="center"/>
        <w:rPr>
          <w:rFonts w:ascii="Arial" w:hAnsi="Arial" w:cs="Arial"/>
          <w:color w:val="000000"/>
          <w:szCs w:val="26"/>
        </w:rPr>
      </w:pPr>
      <w:r w:rsidRPr="00896EE7">
        <w:rPr>
          <w:rFonts w:ascii="Arial" w:hAnsi="Arial" w:cs="Arial"/>
          <w:color w:val="000000"/>
          <w:szCs w:val="26"/>
        </w:rPr>
        <w:t>As a faith school we actively seek to promote the teachings of Jesus, upholding the principles of justice and compassion. We aim to show respect to others and uphold the rights and responsibilities of all regardless of race, religion, age or need.</w:t>
      </w:r>
    </w:p>
    <w:p w:rsidR="00C1118B" w:rsidRPr="00896EE7" w:rsidRDefault="00C1118B" w:rsidP="00C1118B">
      <w:pPr>
        <w:jc w:val="center"/>
        <w:rPr>
          <w:rFonts w:ascii="Arial" w:hAnsi="Arial" w:cs="Arial"/>
          <w:color w:val="000000"/>
          <w:szCs w:val="26"/>
        </w:rPr>
      </w:pPr>
      <w:r w:rsidRPr="00896EE7">
        <w:rPr>
          <w:rFonts w:ascii="Arial" w:hAnsi="Arial" w:cs="Arial"/>
          <w:color w:val="000000"/>
          <w:szCs w:val="26"/>
        </w:rPr>
        <w:lastRenderedPageBreak/>
        <w:t>Together with our parents, churches and wider community we aim for children to succeed in body, mind, heart and spirit.</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br/>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xml:space="preserve">At </w:t>
      </w:r>
      <w:r>
        <w:rPr>
          <w:rFonts w:ascii="Arial" w:eastAsia="Times New Roman" w:hAnsi="Arial" w:cs="Arial"/>
          <w:color w:val="000000"/>
          <w:sz w:val="21"/>
          <w:szCs w:val="21"/>
          <w:lang w:eastAsia="en-GB"/>
        </w:rPr>
        <w:t>St Thomas’ CE</w:t>
      </w:r>
      <w:r w:rsidRPr="002A099C">
        <w:rPr>
          <w:rFonts w:ascii="Arial" w:eastAsia="Times New Roman" w:hAnsi="Arial" w:cs="Arial"/>
          <w:color w:val="000000"/>
          <w:sz w:val="21"/>
          <w:szCs w:val="21"/>
          <w:lang w:eastAsia="en-GB"/>
        </w:rPr>
        <w:t xml:space="preserve"> Primary School,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xml:space="preserve">At </w:t>
      </w:r>
      <w:r w:rsidR="0081733A">
        <w:rPr>
          <w:rFonts w:ascii="Arial" w:eastAsia="Times New Roman" w:hAnsi="Arial" w:cs="Arial"/>
          <w:color w:val="000000"/>
          <w:sz w:val="21"/>
          <w:szCs w:val="21"/>
          <w:lang w:eastAsia="en-GB"/>
        </w:rPr>
        <w:t>St Thomas’ CE</w:t>
      </w:r>
      <w:r w:rsidR="0081733A" w:rsidRPr="002A099C">
        <w:rPr>
          <w:rFonts w:ascii="Arial" w:eastAsia="Times New Roman" w:hAnsi="Arial" w:cs="Arial"/>
          <w:color w:val="000000"/>
          <w:sz w:val="21"/>
          <w:szCs w:val="21"/>
          <w:lang w:eastAsia="en-GB"/>
        </w:rPr>
        <w:t xml:space="preserve"> Primary School </w:t>
      </w:r>
      <w:r w:rsidRPr="002A099C">
        <w:rPr>
          <w:rFonts w:ascii="Arial" w:eastAsia="Times New Roman" w:hAnsi="Arial" w:cs="Arial"/>
          <w:color w:val="000000"/>
          <w:sz w:val="21"/>
          <w:szCs w:val="21"/>
          <w:lang w:eastAsia="en-GB"/>
        </w:rPr>
        <w:t>we seek to</w:t>
      </w:r>
    </w:p>
    <w:p w:rsidR="002A099C" w:rsidRPr="002A099C" w:rsidRDefault="002A099C" w:rsidP="002A099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eliminate discrimination</w:t>
      </w:r>
    </w:p>
    <w:p w:rsidR="002A099C" w:rsidRPr="002A099C" w:rsidRDefault="002A099C" w:rsidP="002A099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advance equality of opportunity</w:t>
      </w:r>
    </w:p>
    <w:p w:rsidR="002A099C" w:rsidRPr="002A099C" w:rsidRDefault="002A099C" w:rsidP="002A099C">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foster good relations</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b/>
          <w:bCs/>
          <w:color w:val="000000"/>
          <w:sz w:val="21"/>
          <w:szCs w:val="21"/>
          <w:lang w:eastAsia="en-GB"/>
        </w:rPr>
        <w:t>We aim to:</w:t>
      </w:r>
    </w:p>
    <w:p w:rsidR="002A099C" w:rsidRPr="002A099C" w:rsidRDefault="002A099C" w:rsidP="002A099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provide a secure environment in which all our children can flourish and achieve</w:t>
      </w:r>
    </w:p>
    <w:p w:rsidR="002A099C" w:rsidRPr="002A099C" w:rsidRDefault="002A099C" w:rsidP="002A099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provide a learning environment where all individuals see themselves reflected and feel a sense of belonging;</w:t>
      </w:r>
    </w:p>
    <w:p w:rsidR="002A099C" w:rsidRPr="002A099C" w:rsidRDefault="002A099C" w:rsidP="002A099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prepare children for life in a diverse society in which children are able to see their place in the local, regional, national and international community;</w:t>
      </w:r>
    </w:p>
    <w:p w:rsidR="002A099C" w:rsidRPr="002A099C" w:rsidRDefault="002A099C" w:rsidP="002A099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include and value the contribution of all families to our understanding of equality and diversity;</w:t>
      </w:r>
    </w:p>
    <w:p w:rsidR="002A099C" w:rsidRPr="002A099C" w:rsidRDefault="002A099C" w:rsidP="002A099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provide positive non-stereotyping information about different groups of people regardless of protected characteristics under the law (disability, gender, race, sexual orientation, religion or belief, gender reassignment and pregnancy/maternity)</w:t>
      </w:r>
    </w:p>
    <w:p w:rsidR="002A099C" w:rsidRPr="002A099C" w:rsidRDefault="002A099C" w:rsidP="002A099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plan systematically to improve our understanding and promotion of diversity;</w:t>
      </w:r>
    </w:p>
    <w:p w:rsidR="002A099C" w:rsidRPr="002A099C" w:rsidRDefault="002A099C" w:rsidP="002A099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actively challenge discrimination and disadvantage;</w:t>
      </w:r>
    </w:p>
    <w:p w:rsidR="002A099C" w:rsidRPr="002A099C" w:rsidRDefault="002A099C" w:rsidP="002A099C">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roofErr w:type="gramStart"/>
      <w:r w:rsidRPr="002A099C">
        <w:rPr>
          <w:rFonts w:ascii="Arial" w:eastAsia="Times New Roman" w:hAnsi="Arial" w:cs="Arial"/>
          <w:color w:val="000000"/>
          <w:sz w:val="21"/>
          <w:szCs w:val="21"/>
          <w:lang w:eastAsia="en-GB"/>
        </w:rPr>
        <w:t>make</w:t>
      </w:r>
      <w:proofErr w:type="gramEnd"/>
      <w:r w:rsidRPr="002A099C">
        <w:rPr>
          <w:rFonts w:ascii="Arial" w:eastAsia="Times New Roman" w:hAnsi="Arial" w:cs="Arial"/>
          <w:color w:val="000000"/>
          <w:sz w:val="21"/>
          <w:szCs w:val="21"/>
          <w:lang w:eastAsia="en-GB"/>
        </w:rPr>
        <w:t xml:space="preserve"> inclusion a thread which runs through all our activities.</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b/>
          <w:bCs/>
          <w:color w:val="000000"/>
          <w:sz w:val="21"/>
          <w:szCs w:val="21"/>
          <w:lang w:eastAsia="en-GB"/>
        </w:rPr>
        <w:t>To achieve these aims</w:t>
      </w:r>
      <w:r w:rsidR="00C1118B">
        <w:rPr>
          <w:rFonts w:ascii="Arial" w:eastAsia="Times New Roman" w:hAnsi="Arial" w:cs="Arial"/>
          <w:b/>
          <w:bCs/>
          <w:color w:val="000000"/>
          <w:sz w:val="21"/>
          <w:szCs w:val="21"/>
          <w:lang w:eastAsia="en-GB"/>
        </w:rPr>
        <w:t xml:space="preserve"> and, in line with our mission statement, </w:t>
      </w:r>
      <w:r w:rsidRPr="002A099C">
        <w:rPr>
          <w:rFonts w:ascii="Arial" w:eastAsia="Times New Roman" w:hAnsi="Arial" w:cs="Arial"/>
          <w:b/>
          <w:bCs/>
          <w:color w:val="000000"/>
          <w:sz w:val="21"/>
          <w:szCs w:val="21"/>
          <w:lang w:eastAsia="en-GB"/>
        </w:rPr>
        <w:t>we will</w:t>
      </w:r>
      <w:r w:rsidR="00C1118B">
        <w:rPr>
          <w:rFonts w:ascii="Arial" w:eastAsia="Times New Roman" w:hAnsi="Arial" w:cs="Arial"/>
          <w:b/>
          <w:bCs/>
          <w:color w:val="000000"/>
          <w:sz w:val="21"/>
          <w:szCs w:val="21"/>
          <w:lang w:eastAsia="en-GB"/>
        </w:rPr>
        <w:t>;</w:t>
      </w:r>
    </w:p>
    <w:p w:rsidR="002A099C" w:rsidRPr="002A099C" w:rsidRDefault="002A099C" w:rsidP="002A099C">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involve stakeholders in the development, review, evaluation, and impact assessment of all relevant improvement plans, policies and procedures;</w:t>
      </w:r>
    </w:p>
    <w:p w:rsidR="002A099C" w:rsidRPr="002A099C" w:rsidRDefault="002A099C" w:rsidP="002A099C">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publish and share our policies and impact assessments with the whole community;</w:t>
      </w:r>
    </w:p>
    <w:p w:rsidR="002A099C" w:rsidRPr="002A099C" w:rsidRDefault="002A099C" w:rsidP="002A099C">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collect and analyse data to ensure all groups are progressing well and no group is subject to disadvantage;</w:t>
      </w:r>
    </w:p>
    <w:p w:rsidR="002A099C" w:rsidRPr="002A099C" w:rsidRDefault="002A099C" w:rsidP="002A099C">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use all available information to set suitable learning challenges for all, respond to pupils’ diverse needs and overcome any potential barriers to learning;</w:t>
      </w:r>
    </w:p>
    <w:p w:rsidR="002A099C" w:rsidRPr="002A099C" w:rsidRDefault="002A099C" w:rsidP="002A099C">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ensure that the wider school curriculum makes explicit and implicit provision to promote and celebrate diversity;</w:t>
      </w:r>
    </w:p>
    <w:p w:rsidR="002A099C" w:rsidRDefault="002A099C" w:rsidP="002A099C">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roofErr w:type="gramStart"/>
      <w:r w:rsidRPr="002A099C">
        <w:rPr>
          <w:rFonts w:ascii="Arial" w:eastAsia="Times New Roman" w:hAnsi="Arial" w:cs="Arial"/>
          <w:color w:val="000000"/>
          <w:sz w:val="21"/>
          <w:szCs w:val="21"/>
          <w:lang w:eastAsia="en-GB"/>
        </w:rPr>
        <w:t>have</w:t>
      </w:r>
      <w:proofErr w:type="gramEnd"/>
      <w:r w:rsidRPr="002A099C">
        <w:rPr>
          <w:rFonts w:ascii="Arial" w:eastAsia="Times New Roman" w:hAnsi="Arial" w:cs="Arial"/>
          <w:color w:val="000000"/>
          <w:sz w:val="21"/>
          <w:szCs w:val="21"/>
          <w:lang w:eastAsia="en-GB"/>
        </w:rPr>
        <w:t xml:space="preserve"> high expectations of behaviour which demonstrates respect to others.</w:t>
      </w:r>
    </w:p>
    <w:p w:rsidR="00C1118B" w:rsidRPr="00C1118B" w:rsidRDefault="00C1118B" w:rsidP="00C1118B">
      <w:pPr>
        <w:pStyle w:val="PlainText"/>
        <w:numPr>
          <w:ilvl w:val="0"/>
          <w:numId w:val="4"/>
        </w:numPr>
        <w:rPr>
          <w:rFonts w:ascii="Arial" w:eastAsia="MS Mincho" w:hAnsi="Arial"/>
          <w:sz w:val="22"/>
        </w:rPr>
      </w:pPr>
      <w:proofErr w:type="gramStart"/>
      <w:r w:rsidRPr="00C1118B">
        <w:rPr>
          <w:rFonts w:ascii="Arial" w:eastAsia="MS Mincho" w:hAnsi="Arial"/>
          <w:sz w:val="22"/>
        </w:rPr>
        <w:t>ensure</w:t>
      </w:r>
      <w:proofErr w:type="gramEnd"/>
      <w:r w:rsidRPr="00C1118B">
        <w:rPr>
          <w:rFonts w:ascii="Arial" w:eastAsia="MS Mincho" w:hAnsi="Arial"/>
          <w:sz w:val="22"/>
        </w:rPr>
        <w:t xml:space="preserve"> that all reasonable adjustments are made to ensure equality of opportunity.</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w:t>
      </w:r>
    </w:p>
    <w:p w:rsid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w:t>
      </w:r>
    </w:p>
    <w:p w:rsidR="00C1118B" w:rsidRPr="00AF5078" w:rsidRDefault="00C1118B" w:rsidP="00C1118B">
      <w:pPr>
        <w:pStyle w:val="PlainText"/>
        <w:rPr>
          <w:rFonts w:ascii="Arial" w:hAnsi="Arial" w:cs="Arial"/>
          <w:b/>
          <w:color w:val="0070C0"/>
          <w:sz w:val="28"/>
          <w:szCs w:val="48"/>
        </w:rPr>
      </w:pPr>
      <w:r w:rsidRPr="00AF5078">
        <w:rPr>
          <w:rFonts w:ascii="Arial" w:hAnsi="Arial" w:cs="Arial"/>
          <w:b/>
          <w:color w:val="0070C0"/>
          <w:sz w:val="28"/>
          <w:szCs w:val="48"/>
        </w:rPr>
        <w:t xml:space="preserve">3. </w:t>
      </w:r>
      <w:r w:rsidRPr="00AF5078">
        <w:rPr>
          <w:rFonts w:ascii="Arial" w:hAnsi="Arial" w:cs="Arial"/>
          <w:b/>
          <w:color w:val="0070C0"/>
          <w:sz w:val="28"/>
          <w:szCs w:val="48"/>
        </w:rPr>
        <w:tab/>
        <w:t xml:space="preserve">Leadership, Management and </w:t>
      </w:r>
    </w:p>
    <w:p w:rsidR="00C1118B" w:rsidRDefault="00C1118B" w:rsidP="00C1118B">
      <w:pPr>
        <w:shd w:val="clear" w:color="auto" w:fill="FFFFFF"/>
        <w:spacing w:after="150" w:line="240" w:lineRule="auto"/>
        <w:rPr>
          <w:rFonts w:ascii="Arial" w:hAnsi="Arial" w:cs="Arial"/>
          <w:b/>
          <w:color w:val="0070C0"/>
          <w:sz w:val="28"/>
          <w:szCs w:val="48"/>
        </w:rPr>
      </w:pPr>
      <w:r w:rsidRPr="00AF5078">
        <w:rPr>
          <w:b/>
          <w:color w:val="0070C0"/>
          <w:sz w:val="14"/>
        </w:rPr>
        <w:tab/>
      </w:r>
      <w:r w:rsidRPr="00AF5078">
        <w:rPr>
          <w:rFonts w:ascii="Arial" w:hAnsi="Arial" w:cs="Arial"/>
          <w:b/>
          <w:color w:val="0070C0"/>
          <w:sz w:val="28"/>
          <w:szCs w:val="48"/>
        </w:rPr>
        <w:t>Governance</w:t>
      </w:r>
    </w:p>
    <w:p w:rsidR="00C1118B" w:rsidRDefault="00C1118B" w:rsidP="00C1118B">
      <w:pPr>
        <w:shd w:val="clear" w:color="auto" w:fill="FFFFFF"/>
        <w:spacing w:after="150" w:line="240" w:lineRule="auto"/>
        <w:rPr>
          <w:rFonts w:ascii="Arial" w:hAnsi="Arial" w:cs="Arial"/>
          <w:b/>
          <w:color w:val="0070C0"/>
          <w:sz w:val="28"/>
          <w:szCs w:val="48"/>
        </w:rPr>
      </w:pPr>
    </w:p>
    <w:p w:rsidR="00C1118B" w:rsidRPr="002A099C" w:rsidRDefault="00C1118B" w:rsidP="00C1118B">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b/>
          <w:color w:val="000000"/>
          <w:sz w:val="21"/>
          <w:szCs w:val="21"/>
          <w:lang w:eastAsia="en-GB"/>
        </w:rPr>
        <w:t xml:space="preserve">St Thomas’ CE </w:t>
      </w:r>
      <w:r>
        <w:rPr>
          <w:rFonts w:ascii="Arial" w:eastAsia="Times New Roman" w:hAnsi="Arial" w:cs="Arial"/>
          <w:b/>
          <w:color w:val="000000"/>
          <w:sz w:val="21"/>
          <w:szCs w:val="21"/>
          <w:lang w:eastAsia="en-GB"/>
        </w:rPr>
        <w:t xml:space="preserve">VA </w:t>
      </w:r>
      <w:r w:rsidRPr="002A099C">
        <w:rPr>
          <w:rFonts w:ascii="Arial" w:eastAsia="Times New Roman" w:hAnsi="Arial" w:cs="Arial"/>
          <w:b/>
          <w:color w:val="000000"/>
          <w:sz w:val="21"/>
          <w:szCs w:val="21"/>
          <w:lang w:eastAsia="en-GB"/>
        </w:rPr>
        <w:t>Primary School</w:t>
      </w:r>
      <w:r w:rsidRPr="002A099C">
        <w:rPr>
          <w:rFonts w:ascii="Arial" w:eastAsia="Times New Roman" w:hAnsi="Arial" w:cs="Arial"/>
          <w:b/>
          <w:bCs/>
          <w:color w:val="000000"/>
          <w:sz w:val="21"/>
          <w:szCs w:val="21"/>
          <w:lang w:eastAsia="en-GB"/>
        </w:rPr>
        <w:t xml:space="preserve"> is committed to</w:t>
      </w:r>
      <w:r>
        <w:rPr>
          <w:rFonts w:ascii="Arial" w:eastAsia="Times New Roman" w:hAnsi="Arial" w:cs="Arial"/>
          <w:b/>
          <w:bCs/>
          <w:color w:val="000000"/>
          <w:sz w:val="21"/>
          <w:szCs w:val="21"/>
          <w:lang w:eastAsia="en-GB"/>
        </w:rPr>
        <w:t>:</w:t>
      </w:r>
    </w:p>
    <w:p w:rsidR="00C1118B" w:rsidRPr="002A099C" w:rsidRDefault="00C1118B" w:rsidP="00C1118B">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being proactive in promoting good relationships and equality of opportunity across all aspects of school life and the wider community;</w:t>
      </w:r>
    </w:p>
    <w:p w:rsidR="00C1118B" w:rsidRPr="002A099C" w:rsidRDefault="00C1118B" w:rsidP="00C1118B">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encouraging, supporting and enabling all pupils and staff to reach their potential and make a positive contribution;</w:t>
      </w:r>
    </w:p>
    <w:p w:rsidR="00C1118B" w:rsidRPr="002A099C" w:rsidRDefault="00C1118B" w:rsidP="00C1118B">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roofErr w:type="gramStart"/>
      <w:r w:rsidRPr="002A099C">
        <w:rPr>
          <w:rFonts w:ascii="Arial" w:eastAsia="Times New Roman" w:hAnsi="Arial" w:cs="Arial"/>
          <w:color w:val="000000"/>
          <w:sz w:val="21"/>
          <w:szCs w:val="21"/>
          <w:lang w:eastAsia="en-GB"/>
        </w:rPr>
        <w:lastRenderedPageBreak/>
        <w:t>working</w:t>
      </w:r>
      <w:proofErr w:type="gramEnd"/>
      <w:r w:rsidRPr="002A099C">
        <w:rPr>
          <w:rFonts w:ascii="Arial" w:eastAsia="Times New Roman" w:hAnsi="Arial" w:cs="Arial"/>
          <w:color w:val="000000"/>
          <w:sz w:val="21"/>
          <w:szCs w:val="21"/>
          <w:lang w:eastAsia="en-GB"/>
        </w:rPr>
        <w:t xml:space="preserve"> in partnership with families, the local authority (LA) and the wider community to establish, promote and disseminate inclusive practice and tackle discrimination ensuring that our </w:t>
      </w:r>
      <w:r w:rsidRPr="002A099C">
        <w:rPr>
          <w:rFonts w:ascii="Arial" w:eastAsia="Times New Roman" w:hAnsi="Arial" w:cs="Arial"/>
          <w:b/>
          <w:bCs/>
          <w:color w:val="000000"/>
          <w:sz w:val="21"/>
          <w:szCs w:val="21"/>
          <w:lang w:eastAsia="en-GB"/>
        </w:rPr>
        <w:t>Equality and Diversity Policy</w:t>
      </w:r>
      <w:r w:rsidRPr="002A099C">
        <w:rPr>
          <w:rFonts w:ascii="Arial" w:eastAsia="Times New Roman" w:hAnsi="Arial" w:cs="Arial"/>
          <w:color w:val="000000"/>
          <w:sz w:val="21"/>
          <w:szCs w:val="21"/>
          <w:lang w:eastAsia="en-GB"/>
        </w:rPr>
        <w:t xml:space="preserve"> is followed.</w:t>
      </w:r>
    </w:p>
    <w:p w:rsidR="00C1118B" w:rsidRPr="002A099C" w:rsidRDefault="00C1118B" w:rsidP="00C1118B">
      <w:pPr>
        <w:shd w:val="clear" w:color="auto" w:fill="FFFFFF"/>
        <w:spacing w:after="150" w:line="240" w:lineRule="auto"/>
        <w:rPr>
          <w:rFonts w:ascii="Arial" w:eastAsia="Times New Roman" w:hAnsi="Arial" w:cs="Arial"/>
          <w:color w:val="000000"/>
          <w:sz w:val="21"/>
          <w:szCs w:val="21"/>
          <w:lang w:eastAsia="en-GB"/>
        </w:rPr>
      </w:pPr>
    </w:p>
    <w:p w:rsidR="002A099C" w:rsidRPr="00C1118B" w:rsidRDefault="002A099C" w:rsidP="002A099C">
      <w:pPr>
        <w:shd w:val="clear" w:color="auto" w:fill="FFFFFF"/>
        <w:spacing w:after="150" w:line="240" w:lineRule="auto"/>
        <w:rPr>
          <w:rFonts w:ascii="Arial" w:eastAsia="Times New Roman" w:hAnsi="Arial" w:cs="Arial"/>
          <w:color w:val="0070C0"/>
          <w:sz w:val="21"/>
          <w:szCs w:val="21"/>
          <w:lang w:eastAsia="en-GB"/>
        </w:rPr>
      </w:pPr>
      <w:r w:rsidRPr="00C1118B">
        <w:rPr>
          <w:rFonts w:ascii="Arial" w:eastAsia="Times New Roman" w:hAnsi="Arial" w:cs="Arial"/>
          <w:b/>
          <w:bCs/>
          <w:color w:val="0070C0"/>
          <w:sz w:val="21"/>
          <w:szCs w:val="21"/>
          <w:lang w:eastAsia="en-GB"/>
        </w:rPr>
        <w:t>Responsibilities</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b/>
          <w:bCs/>
          <w:color w:val="000000"/>
          <w:sz w:val="21"/>
          <w:szCs w:val="21"/>
          <w:lang w:eastAsia="en-GB"/>
        </w:rPr>
        <w:t>The Governing Body</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xml:space="preserve">It is the Governing Body’s responsibility to: </w:t>
      </w:r>
    </w:p>
    <w:p w:rsidR="002A099C" w:rsidRP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ensure that the school complies with equality legislation;</w:t>
      </w:r>
    </w:p>
    <w:p w:rsidR="002A099C" w:rsidRP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meet requirements to publish equality schemes;</w:t>
      </w:r>
    </w:p>
    <w:p w:rsidR="002A099C" w:rsidRP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ensure that the school’s policy and its procedures and strategies are carried out and monitored with appropriate impact assessments informing future plans;</w:t>
      </w:r>
    </w:p>
    <w:p w:rsidR="002A099C" w:rsidRP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scrutinize the recording and reporting procedures at least annually;</w:t>
      </w:r>
    </w:p>
    <w:p w:rsidR="002A099C" w:rsidRP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follow the LA’s admissions policy, which is fair and equitable in its treatment of all groups;</w:t>
      </w:r>
    </w:p>
    <w:p w:rsidR="002A099C" w:rsidRP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monitor attendance and take appropriate action where necessary;</w:t>
      </w:r>
    </w:p>
    <w:p w:rsidR="002A099C" w:rsidRP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have equal opportunities in staff recruitment and professional development and membership of the Governing Body;</w:t>
      </w:r>
    </w:p>
    <w:p w:rsidR="002A099C" w:rsidRP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provide information in appropriate, accessible formats;</w:t>
      </w:r>
    </w:p>
    <w:p w:rsidR="002A099C" w:rsidRDefault="002A099C" w:rsidP="002A099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be involved in dealing with serious breaches of the policy;</w:t>
      </w:r>
    </w:p>
    <w:p w:rsidR="00C1118B" w:rsidRPr="00805C5D" w:rsidRDefault="00C1118B" w:rsidP="00C1118B">
      <w:pPr>
        <w:numPr>
          <w:ilvl w:val="0"/>
          <w:numId w:val="6"/>
        </w:numPr>
        <w:spacing w:after="0" w:line="240" w:lineRule="auto"/>
        <w:rPr>
          <w:rFonts w:ascii="Arial" w:hAnsi="Arial" w:cs="Arial"/>
        </w:rPr>
      </w:pPr>
      <w:proofErr w:type="gramStart"/>
      <w:r w:rsidRPr="00805C5D">
        <w:rPr>
          <w:rFonts w:ascii="Arial" w:hAnsi="Arial" w:cs="Arial"/>
        </w:rPr>
        <w:t>be</w:t>
      </w:r>
      <w:proofErr w:type="gramEnd"/>
      <w:r w:rsidRPr="00805C5D">
        <w:rPr>
          <w:rFonts w:ascii="Arial" w:hAnsi="Arial" w:cs="Arial"/>
        </w:rPr>
        <w:t xml:space="preserve"> pro-active in recruiting high-quality applicants from under-represented groups. </w:t>
      </w:r>
    </w:p>
    <w:p w:rsidR="00C1118B" w:rsidRDefault="00C1118B" w:rsidP="00C1118B">
      <w:pPr>
        <w:shd w:val="clear" w:color="auto" w:fill="FFFFFF"/>
        <w:spacing w:before="100" w:beforeAutospacing="1" w:after="100" w:afterAutospacing="1" w:line="240" w:lineRule="auto"/>
        <w:ind w:left="720"/>
        <w:rPr>
          <w:rFonts w:ascii="Arial" w:eastAsia="Times New Roman" w:hAnsi="Arial" w:cs="Arial"/>
          <w:color w:val="000000"/>
          <w:sz w:val="21"/>
          <w:szCs w:val="21"/>
          <w:lang w:eastAsia="en-GB"/>
        </w:rPr>
      </w:pPr>
    </w:p>
    <w:p w:rsidR="00C1118B" w:rsidRDefault="00C1118B" w:rsidP="00C1118B">
      <w:pPr>
        <w:shd w:val="clear" w:color="auto" w:fill="FFFFFF"/>
        <w:spacing w:before="100" w:beforeAutospacing="1" w:after="100" w:afterAutospacing="1" w:line="240" w:lineRule="auto"/>
        <w:ind w:left="720"/>
        <w:rPr>
          <w:rFonts w:ascii="Arial" w:eastAsia="Times New Roman" w:hAnsi="Arial" w:cs="Arial"/>
          <w:color w:val="000000"/>
          <w:sz w:val="21"/>
          <w:szCs w:val="21"/>
          <w:lang w:eastAsia="en-GB"/>
        </w:rPr>
      </w:pPr>
    </w:p>
    <w:p w:rsidR="00C1118B" w:rsidRDefault="00C1118B" w:rsidP="00C1118B">
      <w:pPr>
        <w:shd w:val="clear" w:color="auto" w:fill="FFFFFF"/>
        <w:spacing w:before="100" w:beforeAutospacing="1" w:after="100" w:afterAutospacing="1" w:line="240" w:lineRule="auto"/>
        <w:ind w:left="720"/>
        <w:rPr>
          <w:rFonts w:ascii="Arial" w:eastAsia="Times New Roman" w:hAnsi="Arial" w:cs="Arial"/>
          <w:color w:val="000000"/>
          <w:sz w:val="21"/>
          <w:szCs w:val="21"/>
          <w:lang w:eastAsia="en-GB"/>
        </w:rPr>
      </w:pPr>
    </w:p>
    <w:p w:rsidR="00C1118B" w:rsidRPr="002A099C" w:rsidRDefault="00C1118B" w:rsidP="00C1118B">
      <w:pPr>
        <w:shd w:val="clear" w:color="auto" w:fill="FFFFFF"/>
        <w:spacing w:before="100" w:beforeAutospacing="1" w:after="100" w:afterAutospacing="1" w:line="240" w:lineRule="auto"/>
        <w:ind w:left="720"/>
        <w:rPr>
          <w:rFonts w:ascii="Arial" w:eastAsia="Times New Roman" w:hAnsi="Arial" w:cs="Arial"/>
          <w:color w:val="000000"/>
          <w:sz w:val="21"/>
          <w:szCs w:val="21"/>
          <w:lang w:eastAsia="en-GB"/>
        </w:rPr>
      </w:pP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b/>
          <w:bCs/>
          <w:color w:val="000000"/>
          <w:sz w:val="21"/>
          <w:szCs w:val="21"/>
          <w:lang w:eastAsia="en-GB"/>
        </w:rPr>
        <w:t>The Headteacher</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xml:space="preserve">It is the </w:t>
      </w:r>
      <w:proofErr w:type="spellStart"/>
      <w:r w:rsidRPr="002A099C">
        <w:rPr>
          <w:rFonts w:ascii="Arial" w:eastAsia="Times New Roman" w:hAnsi="Arial" w:cs="Arial"/>
          <w:color w:val="000000"/>
          <w:sz w:val="21"/>
          <w:szCs w:val="21"/>
          <w:lang w:eastAsia="en-GB"/>
        </w:rPr>
        <w:t>Headteacher’s</w:t>
      </w:r>
      <w:proofErr w:type="spellEnd"/>
      <w:r w:rsidRPr="002A099C">
        <w:rPr>
          <w:rFonts w:ascii="Arial" w:eastAsia="Times New Roman" w:hAnsi="Arial" w:cs="Arial"/>
          <w:color w:val="000000"/>
          <w:sz w:val="21"/>
          <w:szCs w:val="21"/>
          <w:lang w:eastAsia="en-GB"/>
        </w:rPr>
        <w:t xml:space="preserve"> responsibility to: </w:t>
      </w:r>
    </w:p>
    <w:p w:rsidR="002A099C" w:rsidRPr="002A099C" w:rsidRDefault="002A099C" w:rsidP="002A099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implement the policy and its strategies and procedures;</w:t>
      </w:r>
    </w:p>
    <w:p w:rsidR="002A099C" w:rsidRPr="002A099C" w:rsidRDefault="002A099C" w:rsidP="002A099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ensure that all staff receive appropriate and relevant continuous professional development;</w:t>
      </w:r>
    </w:p>
    <w:p w:rsidR="002A099C" w:rsidRPr="002A099C" w:rsidRDefault="002A099C" w:rsidP="002A099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actively challenge and take appropriate action in any cases of discriminatory practice;</w:t>
      </w:r>
    </w:p>
    <w:p w:rsidR="002A099C" w:rsidRPr="002A099C" w:rsidRDefault="002A099C" w:rsidP="002A099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deal with any reported incidents of harassment or bullying in line with LA guidance;</w:t>
      </w:r>
    </w:p>
    <w:p w:rsidR="002A099C" w:rsidRPr="002A099C" w:rsidRDefault="002A099C" w:rsidP="002A099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ensure that all visitors and contractors are aware of, and comply with, the school’s equality and diversity policy;</w:t>
      </w:r>
    </w:p>
    <w:p w:rsidR="002A099C" w:rsidRPr="002A099C" w:rsidRDefault="00C1118B" w:rsidP="002A099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roofErr w:type="gramStart"/>
      <w:r>
        <w:rPr>
          <w:rFonts w:ascii="Arial" w:eastAsia="Times New Roman" w:hAnsi="Arial" w:cs="Arial"/>
          <w:color w:val="000000"/>
          <w:sz w:val="21"/>
          <w:szCs w:val="21"/>
          <w:lang w:eastAsia="en-GB"/>
        </w:rPr>
        <w:t>produce</w:t>
      </w:r>
      <w:proofErr w:type="gramEnd"/>
      <w:r>
        <w:rPr>
          <w:rFonts w:ascii="Arial" w:eastAsia="Times New Roman" w:hAnsi="Arial" w:cs="Arial"/>
          <w:color w:val="000000"/>
          <w:sz w:val="21"/>
          <w:szCs w:val="21"/>
          <w:lang w:eastAsia="en-GB"/>
        </w:rPr>
        <w:t xml:space="preserve"> </w:t>
      </w:r>
      <w:r w:rsidR="002A099C" w:rsidRPr="002A099C">
        <w:rPr>
          <w:rFonts w:ascii="Arial" w:eastAsia="Times New Roman" w:hAnsi="Arial" w:cs="Arial"/>
          <w:color w:val="000000"/>
          <w:sz w:val="21"/>
          <w:szCs w:val="21"/>
          <w:lang w:eastAsia="en-GB"/>
        </w:rPr>
        <w:t>report on</w:t>
      </w:r>
      <w:r>
        <w:rPr>
          <w:rFonts w:ascii="Arial" w:eastAsia="Times New Roman" w:hAnsi="Arial" w:cs="Arial"/>
          <w:color w:val="000000"/>
          <w:sz w:val="21"/>
          <w:szCs w:val="21"/>
          <w:lang w:eastAsia="en-GB"/>
        </w:rPr>
        <w:t xml:space="preserve"> progress for governors</w:t>
      </w:r>
      <w:r w:rsidR="002A099C" w:rsidRPr="002A099C">
        <w:rPr>
          <w:rFonts w:ascii="Arial" w:eastAsia="Times New Roman" w:hAnsi="Arial" w:cs="Arial"/>
          <w:color w:val="000000"/>
          <w:sz w:val="21"/>
          <w:szCs w:val="21"/>
          <w:lang w:eastAsia="en-GB"/>
        </w:rPr>
        <w:t>.</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b/>
          <w:bCs/>
          <w:color w:val="000000"/>
          <w:sz w:val="21"/>
          <w:szCs w:val="21"/>
          <w:lang w:eastAsia="en-GB"/>
        </w:rPr>
        <w:t>Staff</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It is the responsibility of all staff to: </w:t>
      </w:r>
    </w:p>
    <w:p w:rsidR="002A099C" w:rsidRPr="002A099C" w:rsidRDefault="002A099C" w:rsidP="002A099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be vigilant in all areas of the school for any type of harassment and bullying;</w:t>
      </w:r>
    </w:p>
    <w:p w:rsidR="002A099C" w:rsidRPr="002A099C" w:rsidRDefault="002A099C" w:rsidP="002A099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deal effectively with all incidents from overt name-calling to the more subtle forms of victimisation caused by perceived differences;</w:t>
      </w:r>
    </w:p>
    <w:p w:rsidR="002A099C" w:rsidRPr="002A099C" w:rsidRDefault="002A099C" w:rsidP="002A099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identify and challenge bias and stereotyping within the curriculum and in the school’s culture;</w:t>
      </w:r>
    </w:p>
    <w:p w:rsidR="002A099C" w:rsidRPr="002A099C" w:rsidRDefault="002A099C" w:rsidP="002A099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promote equality, and good relations and not discriminate on the grounds of any protected characteristics;</w:t>
      </w:r>
    </w:p>
    <w:p w:rsidR="002A099C" w:rsidRPr="002A099C" w:rsidRDefault="002A099C" w:rsidP="002A099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promote an inclusive curriculum and whole school ethos which reflects our diverse society;</w:t>
      </w:r>
    </w:p>
    <w:p w:rsidR="002A099C" w:rsidRPr="002A099C" w:rsidRDefault="002A099C" w:rsidP="002A099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roofErr w:type="gramStart"/>
      <w:r w:rsidRPr="002A099C">
        <w:rPr>
          <w:rFonts w:ascii="Arial" w:eastAsia="Times New Roman" w:hAnsi="Arial" w:cs="Arial"/>
          <w:color w:val="000000"/>
          <w:sz w:val="21"/>
          <w:szCs w:val="21"/>
          <w:lang w:eastAsia="en-GB"/>
        </w:rPr>
        <w:t>keep</w:t>
      </w:r>
      <w:proofErr w:type="gramEnd"/>
      <w:r w:rsidRPr="002A099C">
        <w:rPr>
          <w:rFonts w:ascii="Arial" w:eastAsia="Times New Roman" w:hAnsi="Arial" w:cs="Arial"/>
          <w:color w:val="000000"/>
          <w:sz w:val="21"/>
          <w:szCs w:val="21"/>
          <w:lang w:eastAsia="en-GB"/>
        </w:rPr>
        <w:t xml:space="preserve"> up to date with equality legislation, development and issues by attending relevant training and accessing information from appropriate sources.</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b/>
          <w:bCs/>
          <w:color w:val="000000"/>
          <w:sz w:val="21"/>
          <w:szCs w:val="21"/>
          <w:lang w:eastAsia="en-GB"/>
        </w:rPr>
        <w:lastRenderedPageBreak/>
        <w:t>Breaches of the policy</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All breaches of the policy will be rigorously followed up using the appropriate procedures and reported to the Governing Body and LA as required.</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w:t>
      </w:r>
    </w:p>
    <w:p w:rsidR="002A099C" w:rsidRPr="00C1118B" w:rsidRDefault="00C1118B" w:rsidP="002A099C">
      <w:pPr>
        <w:shd w:val="clear" w:color="auto" w:fill="FFFFFF"/>
        <w:spacing w:after="150" w:line="240" w:lineRule="auto"/>
        <w:rPr>
          <w:rFonts w:ascii="Arial" w:eastAsia="Times New Roman" w:hAnsi="Arial" w:cs="Arial"/>
          <w:color w:val="0070C0"/>
          <w:sz w:val="24"/>
          <w:szCs w:val="21"/>
          <w:lang w:eastAsia="en-GB"/>
        </w:rPr>
      </w:pPr>
      <w:r w:rsidRPr="00C1118B">
        <w:rPr>
          <w:rFonts w:ascii="Arial" w:eastAsia="Times New Roman" w:hAnsi="Arial" w:cs="Arial"/>
          <w:b/>
          <w:bCs/>
          <w:color w:val="0070C0"/>
          <w:sz w:val="24"/>
          <w:szCs w:val="21"/>
          <w:lang w:eastAsia="en-GB"/>
        </w:rPr>
        <w:t xml:space="preserve">4. </w:t>
      </w:r>
      <w:r>
        <w:rPr>
          <w:rFonts w:ascii="Arial" w:eastAsia="Times New Roman" w:hAnsi="Arial" w:cs="Arial"/>
          <w:b/>
          <w:bCs/>
          <w:color w:val="0070C0"/>
          <w:sz w:val="24"/>
          <w:szCs w:val="21"/>
          <w:lang w:eastAsia="en-GB"/>
        </w:rPr>
        <w:t>Policy Planning and R</w:t>
      </w:r>
      <w:r w:rsidR="002A099C" w:rsidRPr="00C1118B">
        <w:rPr>
          <w:rFonts w:ascii="Arial" w:eastAsia="Times New Roman" w:hAnsi="Arial" w:cs="Arial"/>
          <w:b/>
          <w:bCs/>
          <w:color w:val="0070C0"/>
          <w:sz w:val="24"/>
          <w:szCs w:val="21"/>
          <w:lang w:eastAsia="en-GB"/>
        </w:rPr>
        <w:t>eview</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xml:space="preserve">Whilst we have a duty to develop and publish equality schemes in relation to both gender and disability and a race equality policy, we at </w:t>
      </w:r>
      <w:r>
        <w:rPr>
          <w:rFonts w:ascii="Arial" w:eastAsia="Times New Roman" w:hAnsi="Arial" w:cs="Arial"/>
          <w:color w:val="000000"/>
          <w:sz w:val="21"/>
          <w:szCs w:val="21"/>
          <w:lang w:eastAsia="en-GB"/>
        </w:rPr>
        <w:t>St Thomas’ CE</w:t>
      </w:r>
      <w:r w:rsidRPr="002A099C">
        <w:rPr>
          <w:rFonts w:ascii="Arial" w:eastAsia="Times New Roman" w:hAnsi="Arial" w:cs="Arial"/>
          <w:color w:val="000000"/>
          <w:sz w:val="21"/>
          <w:szCs w:val="21"/>
          <w:lang w:eastAsia="en-GB"/>
        </w:rPr>
        <w:t xml:space="preserve"> Primary School are considering all aspects of diversity and equality in this comprehensive policy</w:t>
      </w:r>
      <w:r w:rsidR="00712F08">
        <w:rPr>
          <w:rFonts w:ascii="Arial" w:eastAsia="Times New Roman" w:hAnsi="Arial" w:cs="Arial"/>
          <w:color w:val="000000"/>
          <w:sz w:val="21"/>
          <w:szCs w:val="21"/>
          <w:lang w:eastAsia="en-GB"/>
        </w:rPr>
        <w:t>.</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All improvement plans will be designed with an element of impact assessment built in to monitor the success of each activity.</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 xml:space="preserve">There will be review of the impact of all policies and procedures on equality and diversity to address any areas of inequality, e.g. achievement and attainment will be analysed to ensure progress for all, especially in relation to any identified disadvantaged groups; attendance and exclusion data will be reviewed to ensure no over-representation of any one group, access to the curriculum and to information will be reviewed regularly to ensure that no children or families are disadvantaged by the systems set up for these purposes. </w:t>
      </w:r>
      <w:r w:rsidRPr="002A099C">
        <w:rPr>
          <w:rFonts w:ascii="Arial" w:eastAsia="Times New Roman" w:hAnsi="Arial" w:cs="Arial"/>
          <w:color w:val="000000"/>
          <w:sz w:val="21"/>
          <w:szCs w:val="21"/>
          <w:lang w:eastAsia="en-GB"/>
        </w:rPr>
        <w:br/>
      </w:r>
      <w:r w:rsidRPr="002A099C">
        <w:rPr>
          <w:rFonts w:ascii="Arial" w:eastAsia="Times New Roman" w:hAnsi="Arial" w:cs="Arial"/>
          <w:color w:val="000000"/>
          <w:sz w:val="21"/>
          <w:szCs w:val="21"/>
          <w:lang w:eastAsia="en-GB"/>
        </w:rPr>
        <w:br/>
        <w:t>Our target-setting processes ensure appropriate, challenging targets are set in relation to identifiable groups as well as individual pupils/cohorts.</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b/>
          <w:bCs/>
          <w:color w:val="000000"/>
          <w:sz w:val="21"/>
          <w:szCs w:val="21"/>
          <w:lang w:eastAsia="en-GB"/>
        </w:rPr>
        <w:t>Monitoring and Quality Assurance</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Each pupil’s progress is monitored and tracked. The resulting data are analysed in respect of gender, race, ability or additional needs, looked-after status.</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In addition to monitoring, to rule out any potential disadvantage, quality assurance procedures ensure that the school meets its duty to promote diversity positively. (</w:t>
      </w:r>
      <w:proofErr w:type="gramStart"/>
      <w:r w:rsidRPr="002A099C">
        <w:rPr>
          <w:rFonts w:ascii="Arial" w:eastAsia="Times New Roman" w:hAnsi="Arial" w:cs="Arial"/>
          <w:color w:val="000000"/>
          <w:sz w:val="21"/>
          <w:szCs w:val="21"/>
          <w:lang w:eastAsia="en-GB"/>
        </w:rPr>
        <w:t>e.g</w:t>
      </w:r>
      <w:proofErr w:type="gramEnd"/>
      <w:r w:rsidRPr="002A099C">
        <w:rPr>
          <w:rFonts w:ascii="Arial" w:eastAsia="Times New Roman" w:hAnsi="Arial" w:cs="Arial"/>
          <w:color w:val="000000"/>
          <w:sz w:val="21"/>
          <w:szCs w:val="21"/>
          <w:lang w:eastAsia="en-GB"/>
        </w:rPr>
        <w:t>. lesson observations record evidence of differentiation and texts are reviewed to ensure appropriateness and inclusivity.)</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The data collected are used to inform further school planning, target-setting and decision-making.</w:t>
      </w:r>
    </w:p>
    <w:p w:rsidR="002A099C" w:rsidRPr="002A099C" w:rsidRDefault="002A099C" w:rsidP="002A099C">
      <w:pPr>
        <w:shd w:val="clear" w:color="auto" w:fill="FFFFFF"/>
        <w:spacing w:after="150" w:line="240" w:lineRule="auto"/>
        <w:rPr>
          <w:rFonts w:ascii="Arial" w:eastAsia="Times New Roman" w:hAnsi="Arial" w:cs="Arial"/>
          <w:color w:val="000000"/>
          <w:sz w:val="21"/>
          <w:szCs w:val="21"/>
          <w:lang w:eastAsia="en-GB"/>
        </w:rPr>
      </w:pPr>
      <w:r w:rsidRPr="002A099C">
        <w:rPr>
          <w:rFonts w:ascii="Arial" w:eastAsia="Times New Roman" w:hAnsi="Arial" w:cs="Arial"/>
          <w:color w:val="000000"/>
          <w:sz w:val="21"/>
          <w:szCs w:val="21"/>
          <w:lang w:eastAsia="en-GB"/>
        </w:rPr>
        <w:t>The impact of school policies on all aspects of access, admission and exclusion data will be considered.</w:t>
      </w:r>
    </w:p>
    <w:p w:rsidR="00E33480" w:rsidRDefault="002A099C" w:rsidP="00C621B8">
      <w:pPr>
        <w:shd w:val="clear" w:color="auto" w:fill="FFFFFF"/>
        <w:spacing w:after="150" w:line="240" w:lineRule="auto"/>
      </w:pPr>
      <w:r w:rsidRPr="002A099C">
        <w:rPr>
          <w:rFonts w:ascii="Arial" w:eastAsia="Times New Roman" w:hAnsi="Arial" w:cs="Arial"/>
          <w:color w:val="000000"/>
          <w:sz w:val="21"/>
          <w:szCs w:val="21"/>
          <w:lang w:eastAsia="en-GB"/>
        </w:rPr>
        <w:br/>
      </w:r>
    </w:p>
    <w:p w:rsidR="0077291F" w:rsidRDefault="0077291F">
      <w:r>
        <w:t>Signed:                            Chair of Governors</w:t>
      </w:r>
    </w:p>
    <w:p w:rsidR="0077291F" w:rsidRDefault="0077291F">
      <w:r>
        <w:t>Date:  March 2015</w:t>
      </w:r>
    </w:p>
    <w:sectPr w:rsidR="0077291F" w:rsidSect="004974F9">
      <w:pgSz w:w="11906" w:h="16838"/>
      <w:pgMar w:top="28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FBA"/>
    <w:multiLevelType w:val="multilevel"/>
    <w:tmpl w:val="F2A6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C54B8"/>
    <w:multiLevelType w:val="multilevel"/>
    <w:tmpl w:val="DA4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B7E1E"/>
    <w:multiLevelType w:val="hybridMultilevel"/>
    <w:tmpl w:val="17A44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718FE"/>
    <w:multiLevelType w:val="multilevel"/>
    <w:tmpl w:val="F5B8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75B4D"/>
    <w:multiLevelType w:val="multilevel"/>
    <w:tmpl w:val="BE8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D064E"/>
    <w:multiLevelType w:val="hybridMultilevel"/>
    <w:tmpl w:val="8E062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426B3"/>
    <w:multiLevelType w:val="hybridMultilevel"/>
    <w:tmpl w:val="A18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377CF"/>
    <w:multiLevelType w:val="multilevel"/>
    <w:tmpl w:val="22D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1184E"/>
    <w:multiLevelType w:val="multilevel"/>
    <w:tmpl w:val="3F68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C7CDD"/>
    <w:multiLevelType w:val="multilevel"/>
    <w:tmpl w:val="F07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27D78"/>
    <w:multiLevelType w:val="multilevel"/>
    <w:tmpl w:val="7E6E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469EF"/>
    <w:multiLevelType w:val="hybridMultilevel"/>
    <w:tmpl w:val="77E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8"/>
  </w:num>
  <w:num w:numId="5">
    <w:abstractNumId w:val="0"/>
  </w:num>
  <w:num w:numId="6">
    <w:abstractNumId w:val="4"/>
  </w:num>
  <w:num w:numId="7">
    <w:abstractNumId w:val="9"/>
  </w:num>
  <w:num w:numId="8">
    <w:abstractNumId w:val="7"/>
  </w:num>
  <w:num w:numId="9">
    <w:abstractNumId w:val="1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9C"/>
    <w:rsid w:val="002476B7"/>
    <w:rsid w:val="002A099C"/>
    <w:rsid w:val="00407E32"/>
    <w:rsid w:val="004642DA"/>
    <w:rsid w:val="004974F9"/>
    <w:rsid w:val="00712F08"/>
    <w:rsid w:val="0077291F"/>
    <w:rsid w:val="007B6925"/>
    <w:rsid w:val="0081733A"/>
    <w:rsid w:val="00834082"/>
    <w:rsid w:val="00942C96"/>
    <w:rsid w:val="00AA1147"/>
    <w:rsid w:val="00B0084A"/>
    <w:rsid w:val="00C1118B"/>
    <w:rsid w:val="00C621B8"/>
    <w:rsid w:val="00D4578E"/>
    <w:rsid w:val="00E33480"/>
    <w:rsid w:val="00FF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015D0-1117-43F0-80A3-81900105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099C"/>
    <w:pPr>
      <w:spacing w:before="300" w:after="150" w:line="240" w:lineRule="auto"/>
      <w:outlineLvl w:val="1"/>
    </w:pPr>
    <w:rPr>
      <w:rFonts w:ascii="inherit" w:eastAsia="Times New Roman" w:hAnsi="inherit"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99C"/>
    <w:rPr>
      <w:rFonts w:ascii="inherit" w:eastAsia="Times New Roman" w:hAnsi="inherit" w:cs="Times New Roman"/>
      <w:sz w:val="45"/>
      <w:szCs w:val="45"/>
      <w:lang w:eastAsia="en-GB"/>
    </w:rPr>
  </w:style>
  <w:style w:type="paragraph" w:styleId="NormalWeb">
    <w:name w:val="Normal (Web)"/>
    <w:basedOn w:val="Normal"/>
    <w:uiPriority w:val="99"/>
    <w:semiHidden/>
    <w:unhideWhenUsed/>
    <w:rsid w:val="002A099C"/>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099C"/>
    <w:rPr>
      <w:b/>
      <w:bCs/>
    </w:rPr>
  </w:style>
  <w:style w:type="paragraph" w:styleId="ListParagraph">
    <w:name w:val="List Paragraph"/>
    <w:basedOn w:val="Normal"/>
    <w:uiPriority w:val="34"/>
    <w:qFormat/>
    <w:rsid w:val="0081733A"/>
    <w:pPr>
      <w:spacing w:after="200" w:line="276" w:lineRule="auto"/>
      <w:ind w:left="720"/>
      <w:contextualSpacing/>
    </w:pPr>
    <w:rPr>
      <w:rFonts w:ascii="Arial" w:hAnsi="Arial" w:cs="Arial"/>
      <w:color w:val="000000" w:themeColor="text1"/>
      <w:szCs w:val="28"/>
    </w:rPr>
  </w:style>
  <w:style w:type="paragraph" w:styleId="PlainText">
    <w:name w:val="Plain Text"/>
    <w:basedOn w:val="Normal"/>
    <w:link w:val="PlainTextChar"/>
    <w:rsid w:val="00C1118B"/>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C1118B"/>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407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9284">
      <w:bodyDiv w:val="1"/>
      <w:marLeft w:val="0"/>
      <w:marRight w:val="0"/>
      <w:marTop w:val="0"/>
      <w:marBottom w:val="0"/>
      <w:divBdr>
        <w:top w:val="none" w:sz="0" w:space="0" w:color="auto"/>
        <w:left w:val="none" w:sz="0" w:space="0" w:color="auto"/>
        <w:bottom w:val="none" w:sz="0" w:space="0" w:color="auto"/>
        <w:right w:val="none" w:sz="0" w:space="0" w:color="auto"/>
      </w:divBdr>
      <w:divsChild>
        <w:div w:id="599485254">
          <w:marLeft w:val="0"/>
          <w:marRight w:val="0"/>
          <w:marTop w:val="0"/>
          <w:marBottom w:val="0"/>
          <w:divBdr>
            <w:top w:val="none" w:sz="0" w:space="0" w:color="auto"/>
            <w:left w:val="none" w:sz="0" w:space="0" w:color="auto"/>
            <w:bottom w:val="none" w:sz="0" w:space="0" w:color="auto"/>
            <w:right w:val="none" w:sz="0" w:space="0" w:color="auto"/>
          </w:divBdr>
          <w:divsChild>
            <w:div w:id="1530946267">
              <w:marLeft w:val="0"/>
              <w:marRight w:val="0"/>
              <w:marTop w:val="0"/>
              <w:marBottom w:val="0"/>
              <w:divBdr>
                <w:top w:val="none" w:sz="0" w:space="0" w:color="auto"/>
                <w:left w:val="none" w:sz="0" w:space="0" w:color="auto"/>
                <w:bottom w:val="none" w:sz="0" w:space="0" w:color="auto"/>
                <w:right w:val="none" w:sz="0" w:space="0" w:color="auto"/>
              </w:divBdr>
              <w:divsChild>
                <w:div w:id="23485479">
                  <w:marLeft w:val="0"/>
                  <w:marRight w:val="0"/>
                  <w:marTop w:val="0"/>
                  <w:marBottom w:val="0"/>
                  <w:divBdr>
                    <w:top w:val="none" w:sz="0" w:space="0" w:color="auto"/>
                    <w:left w:val="none" w:sz="0" w:space="0" w:color="auto"/>
                    <w:bottom w:val="none" w:sz="0" w:space="0" w:color="auto"/>
                    <w:right w:val="none" w:sz="0" w:space="0" w:color="auto"/>
                  </w:divBdr>
                  <w:divsChild>
                    <w:div w:id="2019581034">
                      <w:marLeft w:val="0"/>
                      <w:marRight w:val="0"/>
                      <w:marTop w:val="0"/>
                      <w:marBottom w:val="0"/>
                      <w:divBdr>
                        <w:top w:val="none" w:sz="0" w:space="0" w:color="auto"/>
                        <w:left w:val="none" w:sz="0" w:space="0" w:color="auto"/>
                        <w:bottom w:val="none" w:sz="0" w:space="0" w:color="auto"/>
                        <w:right w:val="none" w:sz="0" w:space="0" w:color="auto"/>
                      </w:divBdr>
                      <w:divsChild>
                        <w:div w:id="1426220559">
                          <w:marLeft w:val="0"/>
                          <w:marRight w:val="0"/>
                          <w:marTop w:val="0"/>
                          <w:marBottom w:val="0"/>
                          <w:divBdr>
                            <w:top w:val="none" w:sz="0" w:space="0" w:color="auto"/>
                            <w:left w:val="none" w:sz="0" w:space="0" w:color="auto"/>
                            <w:bottom w:val="none" w:sz="0" w:space="0" w:color="auto"/>
                            <w:right w:val="none" w:sz="0" w:space="0" w:color="auto"/>
                          </w:divBdr>
                          <w:divsChild>
                            <w:div w:id="885021851">
                              <w:marLeft w:val="0"/>
                              <w:marRight w:val="0"/>
                              <w:marTop w:val="0"/>
                              <w:marBottom w:val="0"/>
                              <w:divBdr>
                                <w:top w:val="none" w:sz="0" w:space="0" w:color="auto"/>
                                <w:left w:val="none" w:sz="0" w:space="0" w:color="auto"/>
                                <w:bottom w:val="none" w:sz="0" w:space="0" w:color="auto"/>
                                <w:right w:val="none" w:sz="0" w:space="0" w:color="auto"/>
                              </w:divBdr>
                              <w:divsChild>
                                <w:div w:id="1362901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A89A0B51</Template>
  <TotalTime>1</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Morris</dc:creator>
  <cp:keywords/>
  <dc:description/>
  <cp:lastModifiedBy>Mrs Billington</cp:lastModifiedBy>
  <cp:revision>2</cp:revision>
  <cp:lastPrinted>2018-01-31T13:29:00Z</cp:lastPrinted>
  <dcterms:created xsi:type="dcterms:W3CDTF">2021-09-22T12:22:00Z</dcterms:created>
  <dcterms:modified xsi:type="dcterms:W3CDTF">2021-09-22T12:22:00Z</dcterms:modified>
</cp:coreProperties>
</file>